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031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0314"/>
      </w:tblGrid>
      <w:tr w:rsidR="00131C83" w:rsidRPr="007A3F81" w:rsidTr="00131C83">
        <w:tc>
          <w:tcPr>
            <w:tcW w:w="10314" w:type="dxa"/>
          </w:tcPr>
          <w:tbl>
            <w:tblPr>
              <w:tblStyle w:val="a5"/>
              <w:tblpPr w:leftFromText="180" w:rightFromText="180" w:vertAnchor="text" w:horzAnchor="margin" w:tblpXSpec="center" w:tblpY="-592"/>
              <w:tblW w:w="10910" w:type="dxa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910"/>
            </w:tblGrid>
            <w:tr w:rsidR="00131C83" w:rsidRPr="007A3F81" w:rsidTr="00131C83">
              <w:trPr>
                <w:trHeight w:val="1601"/>
              </w:trPr>
              <w:tc>
                <w:tcPr>
                  <w:tcW w:w="10910" w:type="dxa"/>
                </w:tcPr>
                <w:tbl>
                  <w:tblPr>
                    <w:tblStyle w:val="a5"/>
                    <w:tblW w:w="10650" w:type="dxa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right w:val="single" w:sz="4" w:space="0" w:color="FFFFFF"/>
                      <w:insideH w:val="single" w:sz="4" w:space="0" w:color="FFFFFF"/>
                      <w:insideV w:val="single" w:sz="4" w:space="0" w:color="FFFFFF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517"/>
                    <w:gridCol w:w="8133"/>
                  </w:tblGrid>
                  <w:tr w:rsidR="007A3F81" w:rsidTr="007A3F81">
                    <w:tc>
                      <w:tcPr>
                        <w:tcW w:w="2518" w:type="dxa"/>
                        <w:tcBorders>
                          <w:top w:val="single" w:sz="4" w:space="0" w:color="FFFFFF"/>
                          <w:left w:val="single" w:sz="4" w:space="0" w:color="FFFFFF"/>
                          <w:bottom w:val="single" w:sz="4" w:space="0" w:color="FFFFFF"/>
                          <w:right w:val="single" w:sz="4" w:space="0" w:color="FFFFFF"/>
                        </w:tcBorders>
                        <w:hideMark/>
                      </w:tcPr>
                      <w:p w:rsidR="007A3F81" w:rsidRDefault="007A3F81">
                        <w:pPr>
                          <w:pStyle w:val="ParaAttribute0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noProof/>
                          </w:rPr>
                          <w:drawing>
                            <wp:inline distT="0" distB="0" distL="0" distR="0">
                              <wp:extent cx="1209675" cy="1095375"/>
                              <wp:effectExtent l="19050" t="0" r="9525" b="0"/>
                              <wp:docPr id="2" name="Рисунок 2" descr="my_logo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2" descr="my_logo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09675" cy="1095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b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br/>
                        </w:r>
                      </w:p>
                    </w:tc>
                    <w:tc>
                      <w:tcPr>
                        <w:tcW w:w="8138" w:type="dxa"/>
                        <w:tcBorders>
                          <w:top w:val="single" w:sz="4" w:space="0" w:color="FFFFFF"/>
                          <w:left w:val="single" w:sz="4" w:space="0" w:color="FFFFFF"/>
                          <w:bottom w:val="single" w:sz="4" w:space="0" w:color="FFFFFF"/>
                          <w:right w:val="single" w:sz="4" w:space="0" w:color="FFFFFF"/>
                        </w:tcBorders>
                        <w:hideMark/>
                      </w:tcPr>
                      <w:p w:rsidR="007A3F81" w:rsidRDefault="007A3F81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br/>
                        </w:r>
                        <w: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ООО “АРСИ АЛТА”</w:t>
                        </w: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br/>
                          <w:t xml:space="preserve"> </w:t>
                        </w:r>
                        <w: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ОГРН 1205000066292, ИНН 5074065185, КПП 5074010001 </w:t>
                        </w: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br/>
                          <w:t xml:space="preserve">р/с </w:t>
                        </w:r>
                        <w: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40702810602090002288 в АО «АЛЬФА-БАНК», к/c 30101810200000000593 в ГУ БАНКА РОСИИ ПО ЦФО, БИК 044030790. Адрес: 142111, Россия, Московская обл., г. Подольск, ул.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Сыровская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, д. 25, кв. 10, тел.: +7 985</w:t>
                        </w: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 </w:t>
                        </w: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385-18-12, </w:t>
                        </w: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 xml:space="preserve">: 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arsialta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@</w:t>
                        </w: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</w:rPr>
                          <w:t>.</w:t>
                        </w:r>
                        <w:proofErr w:type="spellStart"/>
                        <w:r>
                          <w:rPr>
                            <w:rFonts w:ascii="Arial" w:hAnsi="Arial" w:cs="Arial"/>
                            <w:b/>
                            <w:sz w:val="20"/>
                            <w:szCs w:val="20"/>
                            <w:lang w:val="en-US"/>
                          </w:rPr>
                          <w:t>ru</w:t>
                        </w:r>
                        <w:proofErr w:type="spellEnd"/>
                      </w:p>
                    </w:tc>
                  </w:tr>
                </w:tbl>
                <w:p w:rsidR="00131C83" w:rsidRPr="007A3F81" w:rsidRDefault="00131C83" w:rsidP="00131C83">
                  <w:pPr>
                    <w:rPr>
                      <w:b/>
                      <w:sz w:val="36"/>
                      <w:szCs w:val="36"/>
                    </w:rPr>
                  </w:pPr>
                </w:p>
              </w:tc>
            </w:tr>
          </w:tbl>
          <w:p w:rsidR="00131C83" w:rsidRPr="007A3F81" w:rsidRDefault="00131C83" w:rsidP="00131C83">
            <w:pPr>
              <w:framePr w:hSpace="180" w:wrap="around" w:vAnchor="page" w:hAnchor="page" w:x="781" w:y="565"/>
              <w:suppressOverlap/>
              <w:jc w:val="center"/>
              <w:rPr>
                <w:b/>
                <w:sz w:val="36"/>
                <w:szCs w:val="36"/>
              </w:rPr>
            </w:pPr>
          </w:p>
        </w:tc>
      </w:tr>
    </w:tbl>
    <w:p w:rsidR="00131C83" w:rsidRPr="007A3F81" w:rsidRDefault="00B9259A" w:rsidP="00CB14BD">
      <w:pPr>
        <w:pStyle w:val="ParaAttribute0"/>
        <w:jc w:val="left"/>
        <w:rPr>
          <w:rStyle w:val="a4"/>
          <w:rFonts w:asciiTheme="minorHAnsi" w:hAnsiTheme="minorHAnsi"/>
          <w:b w:val="0"/>
          <w:bCs w:val="0"/>
          <w:sz w:val="22"/>
          <w:szCs w:val="22"/>
        </w:rPr>
      </w:pPr>
      <w:r w:rsidRPr="007A3F81">
        <w:rPr>
          <w:rStyle w:val="CharAttribute1"/>
          <w:rFonts w:ascii="Arial" w:eastAsia="Batang" w:hAnsi="Arial" w:cs="Arial"/>
          <w:sz w:val="28"/>
          <w:szCs w:val="28"/>
        </w:rPr>
        <w:br/>
      </w:r>
      <w:r w:rsidR="00131C83" w:rsidRPr="007A3F81">
        <w:rPr>
          <w:rFonts w:asciiTheme="minorHAnsi" w:hAnsiTheme="minorHAnsi"/>
          <w:sz w:val="22"/>
          <w:szCs w:val="22"/>
        </w:rPr>
        <w:t xml:space="preserve">                                             </w:t>
      </w:r>
    </w:p>
    <w:p w:rsidR="00131C83" w:rsidRPr="007A3F81" w:rsidRDefault="00131C83" w:rsidP="00E121F7">
      <w:pPr>
        <w:pStyle w:val="ParaAttribute0"/>
        <w:rPr>
          <w:rFonts w:ascii="Arial" w:hAnsi="Arial" w:cs="Arial"/>
          <w:color w:val="000000"/>
        </w:rPr>
      </w:pPr>
    </w:p>
    <w:p w:rsidR="00131C83" w:rsidRPr="00CB14BD" w:rsidRDefault="00131C83" w:rsidP="00131C83">
      <w:pPr>
        <w:pStyle w:val="ParaAttribute0"/>
        <w:rPr>
          <w:rStyle w:val="a4"/>
          <w:rFonts w:ascii="Arial" w:hAnsi="Arial" w:cs="Arial"/>
          <w:color w:val="000000"/>
          <w:sz w:val="22"/>
          <w:szCs w:val="22"/>
        </w:rPr>
      </w:pPr>
      <w:r w:rsidRPr="00CB14BD">
        <w:rPr>
          <w:rFonts w:ascii="Arial" w:hAnsi="Arial" w:cs="Arial"/>
          <w:b/>
          <w:bCs/>
          <w:sz w:val="22"/>
          <w:szCs w:val="22"/>
        </w:rPr>
        <w:t>КОММЕРЧЕСКОЕ ПРЕДЛОЖЕНИЕ НА</w:t>
      </w:r>
      <w:r w:rsidR="00F26C50">
        <w:rPr>
          <w:rStyle w:val="a4"/>
          <w:rFonts w:ascii="Arial" w:hAnsi="Arial" w:cs="Arial"/>
          <w:color w:val="000000"/>
          <w:sz w:val="22"/>
          <w:szCs w:val="22"/>
        </w:rPr>
        <w:t xml:space="preserve"> СЕТЕВОЙ </w:t>
      </w:r>
      <w:r w:rsidR="00E446D0">
        <w:rPr>
          <w:rStyle w:val="a4"/>
          <w:rFonts w:ascii="Arial" w:hAnsi="Arial" w:cs="Arial"/>
          <w:color w:val="000000"/>
          <w:sz w:val="22"/>
          <w:szCs w:val="22"/>
        </w:rPr>
        <w:t>ТУАЛЕТНЫЙ МОДУЛЬ «</w:t>
      </w:r>
      <w:r w:rsidR="003A0A58">
        <w:rPr>
          <w:rStyle w:val="a4"/>
          <w:rFonts w:ascii="Arial" w:hAnsi="Arial" w:cs="Arial"/>
          <w:color w:val="000000"/>
          <w:sz w:val="22"/>
          <w:szCs w:val="22"/>
        </w:rPr>
        <w:t>ПАРКОВЫЙ</w:t>
      </w:r>
      <w:r w:rsidRPr="00CB14BD">
        <w:rPr>
          <w:rStyle w:val="a4"/>
          <w:rFonts w:ascii="Arial" w:hAnsi="Arial" w:cs="Arial"/>
          <w:color w:val="000000"/>
          <w:sz w:val="22"/>
          <w:szCs w:val="22"/>
        </w:rPr>
        <w:t>-</w:t>
      </w:r>
      <w:r w:rsidR="008F1FA4" w:rsidRPr="008F1FA4">
        <w:rPr>
          <w:rStyle w:val="a4"/>
          <w:rFonts w:ascii="Arial" w:hAnsi="Arial" w:cs="Arial"/>
          <w:color w:val="000000"/>
          <w:sz w:val="22"/>
          <w:szCs w:val="22"/>
        </w:rPr>
        <w:t>100</w:t>
      </w:r>
      <w:r w:rsidR="00E446D0">
        <w:rPr>
          <w:rStyle w:val="a4"/>
          <w:rFonts w:ascii="Arial" w:hAnsi="Arial" w:cs="Arial"/>
          <w:color w:val="000000"/>
          <w:sz w:val="22"/>
          <w:szCs w:val="22"/>
        </w:rPr>
        <w:t>»</w:t>
      </w:r>
    </w:p>
    <w:p w:rsidR="00A0725E" w:rsidRPr="00981130" w:rsidRDefault="00131C83" w:rsidP="00834E9C">
      <w:pPr>
        <w:pStyle w:val="a3"/>
        <w:jc w:val="center"/>
        <w:rPr>
          <w:rFonts w:ascii="Arial" w:hAnsi="Arial" w:cs="Arial"/>
          <w:b/>
          <w:noProof/>
          <w:color w:val="FF0000"/>
        </w:rPr>
      </w:pPr>
      <w:r w:rsidRPr="008C4A11">
        <w:rPr>
          <w:rFonts w:ascii="Arial" w:hAnsi="Arial" w:cs="Arial"/>
          <w:color w:val="000000"/>
        </w:rPr>
        <w:br/>
      </w:r>
      <w:r w:rsidRPr="00A612F7">
        <w:rPr>
          <w:rStyle w:val="a4"/>
          <w:rFonts w:ascii="Arial" w:hAnsi="Arial" w:cs="Arial"/>
          <w:bCs w:val="0"/>
          <w:color w:val="FF0000"/>
          <w:bdr w:val="none" w:sz="0" w:space="0" w:color="auto" w:frame="1"/>
        </w:rPr>
        <w:br/>
      </w:r>
      <w:r w:rsidR="00C900C3">
        <w:rPr>
          <w:rFonts w:ascii="Arial" w:hAnsi="Arial" w:cs="Arial"/>
          <w:b/>
          <w:color w:val="FF0000"/>
        </w:rPr>
        <w:t>Цена</w:t>
      </w:r>
      <w:r w:rsidR="00E446D0">
        <w:rPr>
          <w:rFonts w:ascii="Arial" w:hAnsi="Arial" w:cs="Arial"/>
          <w:b/>
          <w:color w:val="FF0000"/>
        </w:rPr>
        <w:t xml:space="preserve"> за 1 шт. </w:t>
      </w:r>
      <w:r w:rsidR="00C900C3">
        <w:rPr>
          <w:rFonts w:ascii="Arial" w:hAnsi="Arial" w:cs="Arial"/>
          <w:b/>
          <w:color w:val="FF0000"/>
        </w:rPr>
        <w:t>:</w:t>
      </w:r>
      <w:r w:rsidR="00834E9C" w:rsidRPr="00CB76CE">
        <w:rPr>
          <w:rFonts w:ascii="Arial" w:hAnsi="Arial" w:cs="Arial"/>
          <w:b/>
          <w:color w:val="FF0000"/>
        </w:rPr>
        <w:t xml:space="preserve"> </w:t>
      </w:r>
      <w:r w:rsidR="008F1FA4" w:rsidRPr="008F1FA4">
        <w:rPr>
          <w:rFonts w:ascii="Arial" w:hAnsi="Arial" w:cs="Arial"/>
          <w:b/>
          <w:color w:val="FF0000"/>
        </w:rPr>
        <w:t>1</w:t>
      </w:r>
      <w:r w:rsidR="00B82D64">
        <w:rPr>
          <w:rFonts w:ascii="Arial" w:hAnsi="Arial" w:cs="Arial"/>
          <w:b/>
          <w:color w:val="FF0000"/>
        </w:rPr>
        <w:t> </w:t>
      </w:r>
      <w:r w:rsidR="002C6980">
        <w:rPr>
          <w:rFonts w:ascii="Arial" w:hAnsi="Arial" w:cs="Arial"/>
          <w:b/>
          <w:color w:val="FF0000"/>
        </w:rPr>
        <w:t>6</w:t>
      </w:r>
      <w:bookmarkStart w:id="0" w:name="_GoBack"/>
      <w:bookmarkEnd w:id="0"/>
      <w:r w:rsidR="00E446D0">
        <w:rPr>
          <w:rFonts w:ascii="Arial" w:hAnsi="Arial" w:cs="Arial"/>
          <w:b/>
          <w:color w:val="FF0000"/>
        </w:rPr>
        <w:t>5</w:t>
      </w:r>
      <w:r w:rsidR="00834E9C">
        <w:rPr>
          <w:rFonts w:ascii="Arial" w:hAnsi="Arial" w:cs="Arial"/>
          <w:b/>
          <w:color w:val="FF0000"/>
        </w:rPr>
        <w:t>0</w:t>
      </w:r>
      <w:r w:rsidR="00945137">
        <w:rPr>
          <w:rFonts w:ascii="Arial" w:hAnsi="Arial" w:cs="Arial"/>
          <w:b/>
          <w:color w:val="FF0000"/>
        </w:rPr>
        <w:t> </w:t>
      </w:r>
      <w:r w:rsidR="00834E9C" w:rsidRPr="00DF2F13">
        <w:rPr>
          <w:rFonts w:ascii="Arial" w:hAnsi="Arial" w:cs="Arial"/>
          <w:b/>
          <w:color w:val="FF0000"/>
        </w:rPr>
        <w:t>0</w:t>
      </w:r>
      <w:r w:rsidR="00834E9C" w:rsidRPr="003A7013">
        <w:rPr>
          <w:rFonts w:ascii="Arial" w:hAnsi="Arial" w:cs="Arial"/>
          <w:b/>
          <w:color w:val="FF0000"/>
        </w:rPr>
        <w:t>0</w:t>
      </w:r>
      <w:r w:rsidR="00834E9C" w:rsidRPr="00F921C0">
        <w:rPr>
          <w:rFonts w:ascii="Arial" w:hAnsi="Arial" w:cs="Arial"/>
          <w:b/>
          <w:color w:val="FF0000"/>
        </w:rPr>
        <w:t>0</w:t>
      </w:r>
      <w:r w:rsidR="00945137">
        <w:rPr>
          <w:rFonts w:ascii="Arial" w:hAnsi="Arial" w:cs="Arial"/>
          <w:b/>
          <w:color w:val="FF0000"/>
        </w:rPr>
        <w:t xml:space="preserve"> </w:t>
      </w:r>
      <w:r w:rsidR="00834E9C" w:rsidRPr="00CB76CE">
        <w:rPr>
          <w:rFonts w:ascii="Arial" w:hAnsi="Arial" w:cs="Arial"/>
          <w:b/>
          <w:color w:val="FF0000"/>
        </w:rPr>
        <w:t>руб.</w:t>
      </w:r>
      <w:r w:rsidR="00E446D0">
        <w:rPr>
          <w:rFonts w:ascii="Arial" w:hAnsi="Arial" w:cs="Arial"/>
          <w:b/>
          <w:color w:val="FF0000"/>
        </w:rPr>
        <w:t xml:space="preserve"> в т.ч. НДС 20</w:t>
      </w:r>
      <w:r w:rsidR="00C900C3">
        <w:rPr>
          <w:rFonts w:ascii="Arial" w:hAnsi="Arial" w:cs="Arial"/>
          <w:b/>
          <w:color w:val="FF0000"/>
        </w:rPr>
        <w:t>%</w:t>
      </w:r>
      <w:r w:rsidR="00A0725E">
        <w:rPr>
          <w:rFonts w:ascii="Arial" w:hAnsi="Arial" w:cs="Arial"/>
          <w:b/>
          <w:noProof/>
          <w:color w:val="FF0000"/>
        </w:rPr>
        <w:br/>
      </w:r>
    </w:p>
    <w:p w:rsidR="00834E9C" w:rsidRDefault="00715AAC" w:rsidP="00834E9C">
      <w:pPr>
        <w:pStyle w:val="a3"/>
        <w:jc w:val="center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noProof/>
          <w:color w:val="FF0000"/>
        </w:rPr>
        <w:drawing>
          <wp:inline distT="0" distB="0" distL="0" distR="0">
            <wp:extent cx="6645910" cy="2931160"/>
            <wp:effectExtent l="19050" t="0" r="2540" b="0"/>
            <wp:docPr id="1" name="Рисунок 0" descr="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3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E9C" w:rsidRPr="009F3750" w:rsidRDefault="00E21CA0" w:rsidP="004E1D7C">
      <w:pPr>
        <w:pStyle w:val="Default"/>
        <w:ind w:left="708"/>
        <w:jc w:val="center"/>
        <w:rPr>
          <w:noProof/>
        </w:rPr>
      </w:pPr>
      <w:r>
        <w:rPr>
          <w:color w:val="auto"/>
        </w:rPr>
        <w:t xml:space="preserve"> </w:t>
      </w:r>
      <w:r w:rsidR="004E1D7C">
        <w:rPr>
          <w:color w:val="auto"/>
        </w:rPr>
        <w:t xml:space="preserve"> </w:t>
      </w:r>
      <w:r w:rsidR="004E1D7C">
        <w:rPr>
          <w:color w:val="auto"/>
        </w:rPr>
        <w:br/>
      </w:r>
      <w:r w:rsidR="004E1D7C">
        <w:rPr>
          <w:color w:val="auto"/>
        </w:rPr>
        <w:br/>
      </w:r>
      <w:r w:rsidR="00D24C2E" w:rsidRPr="00D24C2E">
        <w:rPr>
          <w:noProof/>
          <w:color w:val="auto"/>
        </w:rPr>
        <w:drawing>
          <wp:inline distT="0" distB="0" distL="0" distR="0">
            <wp:extent cx="1257300" cy="1764000"/>
            <wp:effectExtent l="19050" t="0" r="0" b="0"/>
            <wp:docPr id="3" name="Рисунок 1" descr="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7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1D7C">
        <w:rPr>
          <w:color w:val="auto"/>
        </w:rPr>
        <w:t xml:space="preserve">  </w:t>
      </w:r>
      <w:r w:rsidR="00E9118A">
        <w:rPr>
          <w:noProof/>
        </w:rPr>
        <w:drawing>
          <wp:inline distT="0" distB="0" distL="0" distR="0">
            <wp:extent cx="1755713" cy="972000"/>
            <wp:effectExtent l="19050" t="0" r="0" b="0"/>
            <wp:docPr id="4" name="Рисунок 1" descr="https://static.tildacdn.com/tild3661-6363-4532-b235-653733663936/__2019-01-22__1308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tildacdn.com/tild3661-6363-4532-b235-653733663936/__2019-01-22__130849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13" cy="9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1D7C">
        <w:rPr>
          <w:color w:val="auto"/>
        </w:rPr>
        <w:t xml:space="preserve"> </w:t>
      </w:r>
      <w:r w:rsidR="009B700A">
        <w:rPr>
          <w:noProof/>
          <w:color w:val="auto"/>
        </w:rPr>
        <w:drawing>
          <wp:inline distT="0" distB="0" distL="0" distR="0">
            <wp:extent cx="1070690" cy="1620000"/>
            <wp:effectExtent l="19050" t="0" r="0" b="0"/>
            <wp:docPr id="23" name="Рисунок 22" descr="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5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690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198A">
        <w:rPr>
          <w:color w:val="auto"/>
        </w:rPr>
        <w:t xml:space="preserve">   </w:t>
      </w:r>
      <w:r w:rsidR="009B700A" w:rsidRPr="009F3750">
        <w:rPr>
          <w:color w:val="auto"/>
        </w:rPr>
        <w:t xml:space="preserve">   </w:t>
      </w:r>
      <w:r w:rsidR="009B700A">
        <w:rPr>
          <w:noProof/>
        </w:rPr>
        <w:drawing>
          <wp:inline distT="0" distB="0" distL="0" distR="0">
            <wp:extent cx="1630142" cy="1440000"/>
            <wp:effectExtent l="19050" t="0" r="8158" b="0"/>
            <wp:docPr id="24" name="Рисунок 23" descr="1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4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0142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635" w:rsidRDefault="00B86635" w:rsidP="004E1D7C">
      <w:pPr>
        <w:pStyle w:val="Default"/>
        <w:ind w:left="708"/>
        <w:jc w:val="center"/>
        <w:rPr>
          <w:noProof/>
        </w:rPr>
      </w:pPr>
    </w:p>
    <w:p w:rsidR="00E446D0" w:rsidRDefault="00E446D0" w:rsidP="0056560C">
      <w:pPr>
        <w:jc w:val="center"/>
        <w:rPr>
          <w:rFonts w:ascii="Arial" w:hAnsi="Arial" w:cs="Arial"/>
          <w:b/>
        </w:rPr>
      </w:pPr>
    </w:p>
    <w:p w:rsidR="00E446D0" w:rsidRDefault="00E446D0" w:rsidP="0056560C">
      <w:pPr>
        <w:jc w:val="center"/>
        <w:rPr>
          <w:rFonts w:ascii="Arial" w:hAnsi="Arial" w:cs="Arial"/>
          <w:b/>
        </w:rPr>
      </w:pPr>
    </w:p>
    <w:p w:rsidR="00E446D0" w:rsidRDefault="00E446D0" w:rsidP="0056560C">
      <w:pPr>
        <w:jc w:val="center"/>
        <w:rPr>
          <w:rFonts w:ascii="Arial" w:hAnsi="Arial" w:cs="Arial"/>
          <w:b/>
        </w:rPr>
      </w:pPr>
    </w:p>
    <w:p w:rsidR="00E446D0" w:rsidRDefault="00E446D0" w:rsidP="0056560C">
      <w:pPr>
        <w:jc w:val="center"/>
        <w:rPr>
          <w:rFonts w:ascii="Arial" w:hAnsi="Arial" w:cs="Arial"/>
          <w:b/>
        </w:rPr>
      </w:pPr>
    </w:p>
    <w:p w:rsidR="00E446D0" w:rsidRDefault="00E446D0" w:rsidP="0056560C">
      <w:pPr>
        <w:jc w:val="center"/>
        <w:rPr>
          <w:rFonts w:ascii="Arial" w:hAnsi="Arial" w:cs="Arial"/>
          <w:b/>
        </w:rPr>
      </w:pPr>
    </w:p>
    <w:p w:rsidR="00E446D0" w:rsidRDefault="00E446D0" w:rsidP="0056560C">
      <w:pPr>
        <w:jc w:val="center"/>
        <w:rPr>
          <w:rFonts w:ascii="Arial" w:hAnsi="Arial" w:cs="Arial"/>
          <w:b/>
        </w:rPr>
      </w:pPr>
    </w:p>
    <w:p w:rsidR="00E9118A" w:rsidRDefault="00E9118A" w:rsidP="0056560C">
      <w:pPr>
        <w:jc w:val="center"/>
        <w:rPr>
          <w:rFonts w:ascii="Arial" w:hAnsi="Arial" w:cs="Arial"/>
          <w:b/>
        </w:rPr>
      </w:pPr>
    </w:p>
    <w:p w:rsidR="0056560C" w:rsidRPr="0056560C" w:rsidRDefault="0056560C" w:rsidP="0056560C">
      <w:pPr>
        <w:jc w:val="center"/>
        <w:rPr>
          <w:rFonts w:ascii="Arial" w:hAnsi="Arial" w:cs="Arial"/>
          <w:b/>
        </w:rPr>
      </w:pPr>
      <w:r w:rsidRPr="00263E92">
        <w:rPr>
          <w:rFonts w:ascii="Arial" w:hAnsi="Arial" w:cs="Arial"/>
          <w:b/>
        </w:rPr>
        <w:lastRenderedPageBreak/>
        <w:t xml:space="preserve">Схема </w:t>
      </w:r>
      <w:r>
        <w:rPr>
          <w:rFonts w:ascii="Arial" w:hAnsi="Arial" w:cs="Arial"/>
          <w:b/>
        </w:rPr>
        <w:t xml:space="preserve">сетевого </w:t>
      </w:r>
      <w:r w:rsidRPr="00263E92">
        <w:rPr>
          <w:rFonts w:ascii="Arial" w:hAnsi="Arial" w:cs="Arial"/>
          <w:b/>
        </w:rPr>
        <w:t xml:space="preserve">туалетного модуля </w:t>
      </w:r>
      <w:r w:rsidR="00E446D0">
        <w:rPr>
          <w:rFonts w:ascii="Arial" w:hAnsi="Arial" w:cs="Arial"/>
          <w:b/>
        </w:rPr>
        <w:t>«</w:t>
      </w:r>
      <w:r w:rsidRPr="00263E92">
        <w:rPr>
          <w:rFonts w:ascii="Arial" w:hAnsi="Arial" w:cs="Arial"/>
          <w:b/>
        </w:rPr>
        <w:t>ПАРКОВЫЙ-100</w:t>
      </w:r>
      <w:r w:rsidR="00E446D0">
        <w:rPr>
          <w:rFonts w:ascii="Arial" w:hAnsi="Arial" w:cs="Arial"/>
          <w:b/>
        </w:rPr>
        <w:t>»</w:t>
      </w:r>
    </w:p>
    <w:p w:rsidR="00B86635" w:rsidRPr="00CB14BD" w:rsidRDefault="00B86635" w:rsidP="00B86635">
      <w:pPr>
        <w:pStyle w:val="ParaAttribute0"/>
        <w:rPr>
          <w:rStyle w:val="a4"/>
          <w:rFonts w:ascii="Arial" w:hAnsi="Arial" w:cs="Arial"/>
          <w:color w:val="000000"/>
          <w:sz w:val="22"/>
          <w:szCs w:val="22"/>
        </w:rPr>
      </w:pPr>
    </w:p>
    <w:p w:rsidR="00B86635" w:rsidRDefault="00945137" w:rsidP="00945137">
      <w:pPr>
        <w:pStyle w:val="Default"/>
        <w:rPr>
          <w:noProof/>
        </w:rPr>
      </w:pPr>
      <w:r>
        <w:rPr>
          <w:noProof/>
        </w:rPr>
        <w:drawing>
          <wp:inline distT="0" distB="0" distL="0" distR="0">
            <wp:extent cx="6645910" cy="4032250"/>
            <wp:effectExtent l="19050" t="0" r="2540" b="0"/>
            <wp:docPr id="27" name="Рисунок 26" descr="схема_-co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_-copy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03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86635">
        <w:rPr>
          <w:noProof/>
        </w:rPr>
        <w:br/>
      </w:r>
    </w:p>
    <w:p w:rsidR="00B86635" w:rsidRPr="00945137" w:rsidRDefault="00B86635" w:rsidP="004E1D7C">
      <w:pPr>
        <w:pStyle w:val="Default"/>
        <w:ind w:left="708"/>
        <w:jc w:val="center"/>
        <w:rPr>
          <w:noProof/>
        </w:rPr>
      </w:pPr>
    </w:p>
    <w:p w:rsidR="00B86635" w:rsidRPr="00B42B59" w:rsidRDefault="00B86635" w:rsidP="00E446D0">
      <w:pPr>
        <w:pStyle w:val="Default"/>
        <w:ind w:left="708"/>
      </w:pPr>
    </w:p>
    <w:p w:rsidR="00834E9C" w:rsidRPr="009F3750" w:rsidRDefault="000C5D65" w:rsidP="00834E9C">
      <w:pPr>
        <w:pStyle w:val="Default"/>
      </w:pPr>
      <w:r w:rsidRPr="00263E92">
        <w:rPr>
          <w:b/>
          <w:sz w:val="28"/>
          <w:szCs w:val="28"/>
        </w:rPr>
        <w:t xml:space="preserve">Технические характеристики туалетного модуля </w:t>
      </w:r>
      <w:r w:rsidR="00E446D0">
        <w:rPr>
          <w:b/>
          <w:sz w:val="28"/>
          <w:szCs w:val="28"/>
        </w:rPr>
        <w:t>«</w:t>
      </w:r>
      <w:r w:rsidRPr="00263E92">
        <w:rPr>
          <w:b/>
          <w:sz w:val="28"/>
          <w:szCs w:val="28"/>
        </w:rPr>
        <w:t>ПАРКОВЫЙ -100</w:t>
      </w:r>
      <w:r w:rsidR="00E446D0">
        <w:rPr>
          <w:b/>
          <w:sz w:val="28"/>
          <w:szCs w:val="28"/>
        </w:rPr>
        <w:t>»</w:t>
      </w:r>
      <w:r w:rsidRPr="009F3750">
        <w:rPr>
          <w:b/>
          <w:sz w:val="28"/>
          <w:szCs w:val="28"/>
        </w:rPr>
        <w:br/>
      </w:r>
    </w:p>
    <w:tbl>
      <w:tblPr>
        <w:tblW w:w="991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4"/>
        <w:gridCol w:w="6331"/>
      </w:tblGrid>
      <w:tr w:rsidR="008F1FA4" w:rsidRPr="007F0E4D" w:rsidTr="007F2A2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1FA4" w:rsidRPr="0056560C" w:rsidRDefault="008F1FA4" w:rsidP="007F2A23">
            <w:pPr>
              <w:spacing w:before="100" w:beforeAutospacing="1" w:after="100" w:afterAutospacing="1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56560C">
              <w:rPr>
                <w:rFonts w:ascii="Arial" w:hAnsi="Arial" w:cs="Arial"/>
                <w:sz w:val="20"/>
                <w:szCs w:val="20"/>
              </w:rPr>
              <w:t>1. Характеристика поставляемых товаров: </w:t>
            </w:r>
          </w:p>
        </w:tc>
        <w:tc>
          <w:tcPr>
            <w:tcW w:w="6286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1FA4" w:rsidRPr="0056560C" w:rsidRDefault="0023717C" w:rsidP="007F2A23">
            <w:pPr>
              <w:ind w:right="135"/>
              <w:jc w:val="both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3717C">
              <w:rPr>
                <w:rFonts w:ascii="Arial" w:hAnsi="Arial" w:cs="Arial"/>
                <w:b/>
                <w:sz w:val="20"/>
                <w:szCs w:val="20"/>
              </w:rPr>
              <w:t>Сетевой т</w:t>
            </w:r>
            <w:r w:rsidR="008F1FA4" w:rsidRPr="0023717C">
              <w:rPr>
                <w:rFonts w:ascii="Arial" w:hAnsi="Arial" w:cs="Arial"/>
                <w:b/>
                <w:sz w:val="20"/>
                <w:szCs w:val="20"/>
              </w:rPr>
              <w:t>уалетный модуль</w:t>
            </w:r>
            <w:r w:rsidR="008F1FA4" w:rsidRPr="0056560C">
              <w:rPr>
                <w:rFonts w:ascii="Arial" w:hAnsi="Arial" w:cs="Arial"/>
                <w:sz w:val="20"/>
                <w:szCs w:val="20"/>
              </w:rPr>
              <w:t xml:space="preserve"> с </w:t>
            </w:r>
            <w:r w:rsidR="0082309F">
              <w:rPr>
                <w:rFonts w:ascii="Arial" w:hAnsi="Arial" w:cs="Arial"/>
                <w:sz w:val="20"/>
                <w:szCs w:val="20"/>
              </w:rPr>
              <w:t>6</w:t>
            </w:r>
            <w:r w:rsidR="008F1FA4" w:rsidRPr="0056560C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82309F">
              <w:rPr>
                <w:rFonts w:ascii="Arial" w:hAnsi="Arial" w:cs="Arial"/>
                <w:sz w:val="20"/>
                <w:szCs w:val="20"/>
              </w:rPr>
              <w:t>шес</w:t>
            </w:r>
            <w:r w:rsidR="009F3750">
              <w:rPr>
                <w:rFonts w:ascii="Arial" w:hAnsi="Arial" w:cs="Arial"/>
                <w:sz w:val="20"/>
                <w:szCs w:val="20"/>
              </w:rPr>
              <w:t>тью</w:t>
            </w:r>
            <w:r w:rsidR="008F1FA4" w:rsidRPr="0056560C">
              <w:rPr>
                <w:rFonts w:ascii="Arial" w:hAnsi="Arial" w:cs="Arial"/>
                <w:sz w:val="20"/>
                <w:szCs w:val="20"/>
              </w:rPr>
              <w:t>) отдельными помещениями с независимыми входами (</w:t>
            </w:r>
            <w:r w:rsidR="0082309F">
              <w:rPr>
                <w:rFonts w:ascii="Arial" w:hAnsi="Arial" w:cs="Arial"/>
                <w:sz w:val="20"/>
                <w:szCs w:val="20"/>
              </w:rPr>
              <w:t>пять пользовательских помещений</w:t>
            </w:r>
            <w:r w:rsidR="008F1FA4" w:rsidRPr="0056560C">
              <w:rPr>
                <w:rFonts w:ascii="Arial" w:hAnsi="Arial" w:cs="Arial"/>
                <w:sz w:val="20"/>
                <w:szCs w:val="20"/>
              </w:rPr>
              <w:t xml:space="preserve"> и</w:t>
            </w:r>
            <w:r w:rsidR="009F3750">
              <w:rPr>
                <w:rFonts w:ascii="Arial" w:hAnsi="Arial" w:cs="Arial"/>
                <w:sz w:val="20"/>
                <w:szCs w:val="20"/>
              </w:rPr>
              <w:t xml:space="preserve"> одно</w:t>
            </w:r>
            <w:r w:rsidR="008F1FA4" w:rsidRPr="0056560C">
              <w:rPr>
                <w:rFonts w:ascii="Arial" w:hAnsi="Arial" w:cs="Arial"/>
                <w:sz w:val="20"/>
                <w:szCs w:val="20"/>
              </w:rPr>
              <w:t xml:space="preserve"> техническое помещение).</w:t>
            </w:r>
          </w:p>
          <w:p w:rsidR="008F1FA4" w:rsidRPr="0056560C" w:rsidRDefault="008F1FA4" w:rsidP="007F2A23">
            <w:pPr>
              <w:ind w:right="135"/>
              <w:jc w:val="both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F1FA4" w:rsidRPr="0056560C" w:rsidRDefault="00E446D0" w:rsidP="007F2A23">
            <w:pPr>
              <w:ind w:right="135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Габаритные размеры</w:t>
            </w:r>
            <w:r w:rsidR="008F1FA4" w:rsidRPr="0056560C">
              <w:rPr>
                <w:rFonts w:ascii="Arial" w:hAnsi="Arial" w:cs="Arial"/>
                <w:color w:val="000000"/>
                <w:sz w:val="20"/>
                <w:szCs w:val="20"/>
              </w:rPr>
              <w:t xml:space="preserve">:  </w:t>
            </w:r>
          </w:p>
          <w:p w:rsidR="008F1FA4" w:rsidRPr="0056560C" w:rsidRDefault="008F1FA4" w:rsidP="007F2A23">
            <w:pPr>
              <w:ind w:right="135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560C">
              <w:rPr>
                <w:rFonts w:ascii="Arial" w:hAnsi="Arial" w:cs="Arial"/>
                <w:color w:val="000000"/>
                <w:sz w:val="20"/>
                <w:szCs w:val="20"/>
              </w:rPr>
              <w:t xml:space="preserve">Длина </w:t>
            </w:r>
            <w:r w:rsidR="009F3750">
              <w:rPr>
                <w:rFonts w:ascii="Arial" w:hAnsi="Arial" w:cs="Arial"/>
                <w:color w:val="000000"/>
                <w:sz w:val="20"/>
                <w:szCs w:val="20"/>
              </w:rPr>
              <w:t>945</w:t>
            </w:r>
            <w:r w:rsidRPr="0056560C">
              <w:rPr>
                <w:rFonts w:ascii="Arial" w:hAnsi="Arial" w:cs="Arial"/>
                <w:color w:val="000000"/>
                <w:sz w:val="20"/>
                <w:szCs w:val="20"/>
              </w:rPr>
              <w:t>0 мм;</w:t>
            </w:r>
          </w:p>
          <w:p w:rsidR="008F1FA4" w:rsidRPr="0056560C" w:rsidRDefault="008F1FA4" w:rsidP="007F2A23">
            <w:pPr>
              <w:ind w:right="135"/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6560C">
              <w:rPr>
                <w:rFonts w:ascii="Arial" w:hAnsi="Arial" w:cs="Arial"/>
                <w:color w:val="000000"/>
                <w:sz w:val="20"/>
                <w:szCs w:val="20"/>
              </w:rPr>
              <w:t xml:space="preserve">Ширина </w:t>
            </w:r>
            <w:r w:rsidR="009F3750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  <w:r w:rsidRPr="0056560C">
              <w:rPr>
                <w:rFonts w:ascii="Arial" w:hAnsi="Arial" w:cs="Arial"/>
                <w:color w:val="000000"/>
                <w:sz w:val="20"/>
                <w:szCs w:val="20"/>
              </w:rPr>
              <w:t>00 мм</w:t>
            </w:r>
          </w:p>
          <w:p w:rsidR="008F1FA4" w:rsidRPr="0056560C" w:rsidRDefault="00E446D0" w:rsidP="007F2A23">
            <w:pPr>
              <w:ind w:right="135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Высота 26</w:t>
            </w:r>
            <w:r w:rsidR="008F1FA4" w:rsidRPr="0056560C">
              <w:rPr>
                <w:rFonts w:ascii="Arial" w:hAnsi="Arial" w:cs="Arial"/>
                <w:color w:val="000000"/>
                <w:sz w:val="20"/>
                <w:szCs w:val="20"/>
              </w:rPr>
              <w:t>00мм.</w:t>
            </w:r>
          </w:p>
        </w:tc>
      </w:tr>
      <w:tr w:rsidR="008F1FA4" w:rsidRPr="007F0E4D" w:rsidTr="007F2A2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1FA4" w:rsidRPr="0056560C" w:rsidRDefault="008F1FA4" w:rsidP="007F2A23">
            <w:pPr>
              <w:spacing w:before="100" w:beforeAutospacing="1" w:after="100" w:afterAutospacing="1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56560C">
              <w:rPr>
                <w:rFonts w:ascii="Arial" w:hAnsi="Arial" w:cs="Arial"/>
                <w:sz w:val="20"/>
                <w:szCs w:val="20"/>
              </w:rPr>
              <w:t>2.Конструктивные решения, изделия и материалы несущих и ограждающих конструкций (несущие и ограждающие конструкции, перекрытия, перегородки, кровля).</w:t>
            </w:r>
          </w:p>
        </w:tc>
        <w:tc>
          <w:tcPr>
            <w:tcW w:w="6286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1FA4" w:rsidRPr="0056560C" w:rsidRDefault="008F1FA4" w:rsidP="0038198A">
            <w:pPr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56560C">
              <w:rPr>
                <w:rFonts w:ascii="Arial" w:hAnsi="Arial" w:cs="Arial"/>
                <w:b/>
                <w:bCs/>
                <w:sz w:val="20"/>
                <w:szCs w:val="20"/>
              </w:rPr>
              <w:t>1. Несущий каркас модуля:</w:t>
            </w:r>
            <w:r w:rsidRPr="0056560C">
              <w:rPr>
                <w:rFonts w:ascii="Arial" w:hAnsi="Arial" w:cs="Arial"/>
                <w:sz w:val="20"/>
                <w:szCs w:val="20"/>
              </w:rPr>
              <w:t> изготавливается из сварных, стальных конструкций заводского исполнения.</w:t>
            </w:r>
            <w:r w:rsidR="009F375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560C">
              <w:rPr>
                <w:rFonts w:ascii="Arial" w:hAnsi="Arial" w:cs="Arial"/>
                <w:sz w:val="20"/>
                <w:szCs w:val="20"/>
              </w:rPr>
              <w:t>Для коррозионной защиты сварной каркас обработан антикорр</w:t>
            </w:r>
            <w:r w:rsidR="00E446D0">
              <w:rPr>
                <w:rFonts w:ascii="Arial" w:hAnsi="Arial" w:cs="Arial"/>
                <w:sz w:val="20"/>
                <w:szCs w:val="20"/>
              </w:rPr>
              <w:t>озионной грунтовкой</w:t>
            </w:r>
            <w:r w:rsidRPr="0056560C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F1FA4" w:rsidRPr="0056560C" w:rsidRDefault="008F1FA4" w:rsidP="0038198A">
            <w:pPr>
              <w:spacing w:before="100" w:beforeAutospacing="1" w:after="100" w:afterAutospacing="1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56560C">
              <w:rPr>
                <w:rFonts w:ascii="Arial" w:hAnsi="Arial" w:cs="Arial"/>
                <w:b/>
                <w:bCs/>
                <w:sz w:val="20"/>
                <w:szCs w:val="20"/>
              </w:rPr>
              <w:t>2. Пол модуля</w:t>
            </w:r>
            <w:r w:rsidRPr="0056560C">
              <w:rPr>
                <w:rFonts w:ascii="Arial" w:hAnsi="Arial" w:cs="Arial"/>
                <w:sz w:val="20"/>
                <w:szCs w:val="20"/>
              </w:rPr>
              <w:t>: изготовлен из металли</w:t>
            </w:r>
            <w:r w:rsidR="00E446D0">
              <w:rPr>
                <w:rFonts w:ascii="Arial" w:hAnsi="Arial" w:cs="Arial"/>
                <w:sz w:val="20"/>
                <w:szCs w:val="20"/>
              </w:rPr>
              <w:t>ческого каркаса,</w:t>
            </w:r>
            <w:r w:rsidRPr="0056560C">
              <w:rPr>
                <w:rFonts w:ascii="Arial" w:hAnsi="Arial" w:cs="Arial"/>
                <w:sz w:val="20"/>
                <w:szCs w:val="20"/>
              </w:rPr>
              <w:t xml:space="preserve"> влагостойкой лам</w:t>
            </w:r>
            <w:r w:rsidR="00E446D0">
              <w:rPr>
                <w:rFonts w:ascii="Arial" w:hAnsi="Arial" w:cs="Arial"/>
                <w:sz w:val="20"/>
                <w:szCs w:val="20"/>
              </w:rPr>
              <w:t>инированной фанеры</w:t>
            </w:r>
            <w:r w:rsidRPr="0056560C">
              <w:rPr>
                <w:rFonts w:ascii="Arial" w:hAnsi="Arial" w:cs="Arial"/>
                <w:sz w:val="20"/>
                <w:szCs w:val="20"/>
              </w:rPr>
              <w:t xml:space="preserve">, все швы и соединения обработаны гидроизоляционным полиуретановым </w:t>
            </w:r>
            <w:proofErr w:type="spellStart"/>
            <w:r w:rsidRPr="0056560C">
              <w:rPr>
                <w:rFonts w:ascii="Arial" w:hAnsi="Arial" w:cs="Arial"/>
                <w:sz w:val="20"/>
                <w:szCs w:val="20"/>
              </w:rPr>
              <w:t>герметиком</w:t>
            </w:r>
            <w:proofErr w:type="spellEnd"/>
            <w:r w:rsidRPr="0056560C">
              <w:rPr>
                <w:rFonts w:ascii="Arial" w:hAnsi="Arial" w:cs="Arial"/>
                <w:sz w:val="20"/>
                <w:szCs w:val="20"/>
              </w:rPr>
              <w:t>, финишное покрытие виниловый ламинат</w:t>
            </w:r>
            <w:r w:rsidR="00E446D0">
              <w:rPr>
                <w:rFonts w:ascii="Arial" w:hAnsi="Arial" w:cs="Arial"/>
                <w:sz w:val="20"/>
                <w:szCs w:val="20"/>
              </w:rPr>
              <w:t>.</w:t>
            </w:r>
            <w:r w:rsidRPr="0056560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F1FA4" w:rsidRPr="0056560C" w:rsidRDefault="008F1FA4" w:rsidP="0038198A">
            <w:pPr>
              <w:spacing w:before="100" w:beforeAutospacing="1" w:after="100" w:afterAutospacing="1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560C"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  <w:r w:rsidR="0038198A" w:rsidRPr="0056560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К</w:t>
            </w:r>
            <w:r w:rsidRPr="0056560C">
              <w:rPr>
                <w:rFonts w:ascii="Arial" w:hAnsi="Arial" w:cs="Arial"/>
                <w:b/>
                <w:bCs/>
                <w:sz w:val="20"/>
                <w:szCs w:val="20"/>
              </w:rPr>
              <w:t>ровля модуля:</w:t>
            </w:r>
            <w:r w:rsidR="0056560C" w:rsidRPr="0056560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6560C">
              <w:rPr>
                <w:rFonts w:ascii="Arial" w:hAnsi="Arial" w:cs="Arial"/>
                <w:sz w:val="20"/>
                <w:szCs w:val="20"/>
              </w:rPr>
              <w:t>мало</w:t>
            </w:r>
            <w:r w:rsidR="00E446D0">
              <w:rPr>
                <w:rFonts w:ascii="Arial" w:hAnsi="Arial" w:cs="Arial"/>
                <w:sz w:val="20"/>
                <w:szCs w:val="20"/>
              </w:rPr>
              <w:t xml:space="preserve"> уклонная, односкатная. П</w:t>
            </w:r>
            <w:r w:rsidRPr="0056560C">
              <w:rPr>
                <w:rFonts w:ascii="Arial" w:hAnsi="Arial" w:cs="Arial"/>
                <w:sz w:val="20"/>
                <w:szCs w:val="20"/>
              </w:rPr>
              <w:t>анель, устойчива к влаге и агрессив</w:t>
            </w:r>
            <w:r w:rsidR="00E446D0">
              <w:rPr>
                <w:rFonts w:ascii="Arial" w:hAnsi="Arial" w:cs="Arial"/>
                <w:sz w:val="20"/>
                <w:szCs w:val="20"/>
              </w:rPr>
              <w:t>ной среде</w:t>
            </w:r>
            <w:r w:rsidRPr="0056560C">
              <w:rPr>
                <w:rFonts w:ascii="Arial" w:hAnsi="Arial" w:cs="Arial"/>
                <w:sz w:val="20"/>
                <w:szCs w:val="20"/>
              </w:rPr>
              <w:t>.  Потолок - внутренняя отделка ПВХ панели.</w:t>
            </w:r>
          </w:p>
          <w:p w:rsidR="008F1FA4" w:rsidRPr="0056560C" w:rsidRDefault="008F1FA4" w:rsidP="0038198A">
            <w:pPr>
              <w:spacing w:before="100" w:beforeAutospacing="1" w:after="100" w:afterAutospacing="1"/>
              <w:textAlignment w:val="baseline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560C">
              <w:rPr>
                <w:rFonts w:ascii="Arial" w:hAnsi="Arial" w:cs="Arial"/>
                <w:b/>
                <w:bCs/>
                <w:sz w:val="20"/>
                <w:szCs w:val="20"/>
              </w:rPr>
              <w:t>4.</w:t>
            </w:r>
            <w:r w:rsidR="0038198A" w:rsidRPr="0056560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6560C">
              <w:rPr>
                <w:rFonts w:ascii="Arial" w:hAnsi="Arial" w:cs="Arial"/>
                <w:b/>
                <w:bCs/>
                <w:sz w:val="20"/>
                <w:szCs w:val="20"/>
              </w:rPr>
              <w:t>Стены модуля:</w:t>
            </w:r>
            <w:r w:rsidR="0056560C" w:rsidRPr="0056560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56560C">
              <w:rPr>
                <w:rFonts w:ascii="Arial" w:hAnsi="Arial" w:cs="Arial"/>
                <w:sz w:val="20"/>
                <w:szCs w:val="20"/>
              </w:rPr>
              <w:t>внутренние стены отделаны ант</w:t>
            </w:r>
            <w:r w:rsidR="00E446D0">
              <w:rPr>
                <w:rFonts w:ascii="Arial" w:hAnsi="Arial" w:cs="Arial"/>
                <w:sz w:val="20"/>
                <w:szCs w:val="20"/>
              </w:rPr>
              <w:t xml:space="preserve">ивандальными, </w:t>
            </w:r>
            <w:proofErr w:type="spellStart"/>
            <w:r w:rsidR="00E446D0">
              <w:rPr>
                <w:rFonts w:ascii="Arial" w:hAnsi="Arial" w:cs="Arial"/>
                <w:sz w:val="20"/>
                <w:szCs w:val="20"/>
              </w:rPr>
              <w:t>трудногорючими</w:t>
            </w:r>
            <w:proofErr w:type="spellEnd"/>
            <w:r w:rsidRPr="0056560C">
              <w:rPr>
                <w:rFonts w:ascii="Arial" w:hAnsi="Arial" w:cs="Arial"/>
                <w:sz w:val="20"/>
                <w:szCs w:val="20"/>
              </w:rPr>
              <w:t xml:space="preserve"> панелями. Внутрен</w:t>
            </w:r>
            <w:r w:rsidR="00E446D0">
              <w:rPr>
                <w:rFonts w:ascii="Arial" w:hAnsi="Arial" w:cs="Arial"/>
                <w:sz w:val="20"/>
                <w:szCs w:val="20"/>
              </w:rPr>
              <w:t>ние перегородки выполнены из</w:t>
            </w:r>
            <w:r w:rsidRPr="0056560C">
              <w:rPr>
                <w:rFonts w:ascii="Arial" w:hAnsi="Arial" w:cs="Arial"/>
                <w:sz w:val="20"/>
                <w:szCs w:val="20"/>
              </w:rPr>
              <w:t xml:space="preserve"> пластика. Стеновые стыки выполнены из алюминиевого профиля, плинтус пола выполнен из алюминиевого профильного уголка с ПВХ вставкой.</w:t>
            </w:r>
          </w:p>
          <w:p w:rsidR="008F1FA4" w:rsidRPr="0056560C" w:rsidRDefault="008F1FA4" w:rsidP="0056560C">
            <w:pPr>
              <w:rPr>
                <w:rFonts w:ascii="Arial" w:hAnsi="Arial" w:cs="Arial"/>
                <w:sz w:val="20"/>
                <w:szCs w:val="20"/>
              </w:rPr>
            </w:pPr>
            <w:r w:rsidRPr="0056560C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5. Двери модуля:</w:t>
            </w:r>
            <w:r w:rsidR="0056560C" w:rsidRPr="0056560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56560C" w:rsidRPr="0056560C">
              <w:rPr>
                <w:rFonts w:ascii="Arial" w:hAnsi="Arial" w:cs="Arial"/>
                <w:sz w:val="20"/>
                <w:szCs w:val="20"/>
              </w:rPr>
              <w:t>д</w:t>
            </w:r>
            <w:r w:rsidR="00E446D0">
              <w:rPr>
                <w:rFonts w:ascii="Arial" w:hAnsi="Arial" w:cs="Arial"/>
                <w:sz w:val="20"/>
                <w:szCs w:val="20"/>
              </w:rPr>
              <w:t>верь металлическая 900х2000 мм</w:t>
            </w:r>
            <w:r w:rsidRPr="0056560C">
              <w:rPr>
                <w:rFonts w:ascii="Arial" w:hAnsi="Arial" w:cs="Arial"/>
                <w:sz w:val="20"/>
                <w:szCs w:val="20"/>
              </w:rPr>
              <w:t xml:space="preserve">. Дверь оборудована механическим врезным замком, доводящим </w:t>
            </w:r>
            <w:r w:rsidR="00E446D0">
              <w:rPr>
                <w:rFonts w:ascii="Arial" w:hAnsi="Arial" w:cs="Arial"/>
                <w:sz w:val="20"/>
                <w:szCs w:val="20"/>
              </w:rPr>
              <w:t>устройством.</w:t>
            </w:r>
            <w:r w:rsidRPr="0056560C">
              <w:rPr>
                <w:rFonts w:ascii="Arial" w:hAnsi="Arial" w:cs="Arial"/>
                <w:sz w:val="20"/>
                <w:szCs w:val="20"/>
              </w:rPr>
              <w:t xml:space="preserve"> Двери модуля окрашены методом порошкового напылени</w:t>
            </w:r>
            <w:r w:rsidR="00E446D0">
              <w:rPr>
                <w:rFonts w:ascii="Arial" w:hAnsi="Arial" w:cs="Arial"/>
                <w:sz w:val="20"/>
                <w:szCs w:val="20"/>
              </w:rPr>
              <w:t xml:space="preserve">я. </w:t>
            </w:r>
          </w:p>
          <w:p w:rsidR="008F1FA4" w:rsidRPr="0056560C" w:rsidRDefault="008F1FA4" w:rsidP="009F375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560C">
              <w:rPr>
                <w:rFonts w:ascii="Arial" w:hAnsi="Arial" w:cs="Arial"/>
                <w:sz w:val="20"/>
                <w:szCs w:val="20"/>
              </w:rPr>
              <w:t>Дверь в техническое пом</w:t>
            </w:r>
            <w:r w:rsidR="00E446D0">
              <w:rPr>
                <w:rFonts w:ascii="Arial" w:hAnsi="Arial" w:cs="Arial"/>
                <w:sz w:val="20"/>
                <w:szCs w:val="20"/>
              </w:rPr>
              <w:t>ещение без доводчика</w:t>
            </w:r>
            <w:r w:rsidRPr="0056560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F1FA4" w:rsidRPr="007F0E4D" w:rsidTr="007F2A23">
        <w:trPr>
          <w:tblCellSpacing w:w="15" w:type="dxa"/>
        </w:trPr>
        <w:tc>
          <w:tcPr>
            <w:tcW w:w="9855" w:type="dxa"/>
            <w:gridSpan w:val="2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1FA4" w:rsidRPr="0056560C" w:rsidRDefault="008F1FA4" w:rsidP="007F2A23">
            <w:pPr>
              <w:spacing w:before="100" w:beforeAutospacing="1" w:after="100" w:afterAutospacing="1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56560C">
              <w:rPr>
                <w:rFonts w:ascii="Arial" w:hAnsi="Arial" w:cs="Arial"/>
                <w:sz w:val="20"/>
                <w:szCs w:val="20"/>
              </w:rPr>
              <w:lastRenderedPageBreak/>
              <w:t xml:space="preserve">4. Инженерные системы. </w:t>
            </w:r>
          </w:p>
        </w:tc>
      </w:tr>
      <w:tr w:rsidR="008F1FA4" w:rsidRPr="007F0E4D" w:rsidTr="007F2A2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1FA4" w:rsidRPr="0056560C" w:rsidRDefault="008F1FA4" w:rsidP="007F2A23">
            <w:pPr>
              <w:spacing w:before="100" w:beforeAutospacing="1" w:after="100" w:afterAutospacing="1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56560C">
              <w:rPr>
                <w:rFonts w:ascii="Arial" w:hAnsi="Arial" w:cs="Arial"/>
                <w:sz w:val="20"/>
                <w:szCs w:val="20"/>
              </w:rPr>
              <w:t>4.1 Электропроводка </w:t>
            </w:r>
          </w:p>
        </w:tc>
        <w:tc>
          <w:tcPr>
            <w:tcW w:w="6286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1FA4" w:rsidRPr="0056560C" w:rsidRDefault="0023717C" w:rsidP="00F70BC3">
            <w:pPr>
              <w:spacing w:before="100" w:beforeAutospacing="1" w:after="100" w:afterAutospacing="1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3717C">
              <w:rPr>
                <w:rFonts w:ascii="Arial" w:hAnsi="Arial" w:cs="Arial"/>
                <w:b/>
                <w:sz w:val="20"/>
                <w:szCs w:val="20"/>
              </w:rPr>
              <w:t>Электропроводка</w:t>
            </w:r>
            <w:r w:rsidRPr="0056560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в</w:t>
            </w:r>
            <w:r w:rsidR="008F1FA4" w:rsidRPr="0056560C">
              <w:rPr>
                <w:rFonts w:ascii="Arial" w:hAnsi="Arial" w:cs="Arial"/>
                <w:sz w:val="20"/>
                <w:szCs w:val="20"/>
              </w:rPr>
              <w:t>ыполнена согласно техническим условиям, требованиям действующих нормативных документов; в пользовательских и технических помещениях</w:t>
            </w:r>
            <w:r w:rsidR="00F70B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0BC3" w:rsidRPr="00F70BC3">
              <w:rPr>
                <w:rFonts w:ascii="Arial" w:hAnsi="Arial" w:cs="Arial"/>
                <w:sz w:val="20"/>
                <w:szCs w:val="20"/>
              </w:rPr>
              <w:t>электропроводка</w:t>
            </w:r>
            <w:r w:rsidR="008F1FA4" w:rsidRPr="0056560C">
              <w:rPr>
                <w:rFonts w:ascii="Arial" w:hAnsi="Arial" w:cs="Arial"/>
                <w:sz w:val="20"/>
                <w:szCs w:val="20"/>
              </w:rPr>
              <w:t xml:space="preserve"> выполнена с использованием разъемов класса IP-54 для выключателей и розеток;  Освещение энергосберегающее, светодиодное. Количество светильников не менее 1 штука на отделение.</w:t>
            </w:r>
            <w:r w:rsidR="009451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1FA4" w:rsidRPr="0056560C">
              <w:rPr>
                <w:rFonts w:ascii="Arial" w:hAnsi="Arial" w:cs="Arial"/>
                <w:sz w:val="20"/>
                <w:szCs w:val="20"/>
              </w:rPr>
              <w:t>Электрический щит с вводным автоматом 32А, системы водоснабжения и канализации защищены устройством защитного отключения УЗО, все электрические системы имеют индивидуальные защитные автоматы.</w:t>
            </w:r>
            <w:r w:rsidR="009451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1FA4" w:rsidRPr="0056560C">
              <w:rPr>
                <w:rFonts w:ascii="Arial" w:hAnsi="Arial" w:cs="Arial"/>
                <w:sz w:val="20"/>
                <w:szCs w:val="20"/>
              </w:rPr>
              <w:t>Максимальная потребляемая мощность в зимний период 7,0кВт.</w:t>
            </w:r>
          </w:p>
        </w:tc>
      </w:tr>
      <w:tr w:rsidR="008F1FA4" w:rsidRPr="007F0E4D" w:rsidTr="007F2A2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1FA4" w:rsidRPr="0056560C" w:rsidRDefault="008F1FA4" w:rsidP="007F2A23">
            <w:pPr>
              <w:spacing w:before="100" w:beforeAutospacing="1" w:after="100" w:afterAutospacing="1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56560C">
              <w:rPr>
                <w:rFonts w:ascii="Arial" w:hAnsi="Arial" w:cs="Arial"/>
                <w:sz w:val="20"/>
                <w:szCs w:val="20"/>
              </w:rPr>
              <w:t>4.2 Система водоснабжения </w:t>
            </w:r>
          </w:p>
        </w:tc>
        <w:tc>
          <w:tcPr>
            <w:tcW w:w="6286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1FA4" w:rsidRPr="0056560C" w:rsidRDefault="008F1FA4" w:rsidP="00F70BC3">
            <w:pPr>
              <w:spacing w:before="100" w:beforeAutospacing="1" w:after="100" w:afterAutospacing="1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3717C">
              <w:rPr>
                <w:rFonts w:ascii="Arial" w:hAnsi="Arial" w:cs="Arial"/>
                <w:b/>
                <w:sz w:val="20"/>
                <w:szCs w:val="20"/>
              </w:rPr>
              <w:t>Водоснабжение</w:t>
            </w:r>
            <w:r w:rsidRPr="005656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F7F10">
              <w:rPr>
                <w:rFonts w:ascii="Arial" w:hAnsi="Arial" w:cs="Arial"/>
                <w:sz w:val="20"/>
                <w:szCs w:val="20"/>
              </w:rPr>
              <w:t>сетев</w:t>
            </w:r>
            <w:r w:rsidRPr="0056560C">
              <w:rPr>
                <w:rFonts w:ascii="Arial" w:hAnsi="Arial" w:cs="Arial"/>
                <w:sz w:val="20"/>
                <w:szCs w:val="20"/>
              </w:rPr>
              <w:t xml:space="preserve">ое, </w:t>
            </w:r>
            <w:r w:rsidR="00FF7F10">
              <w:rPr>
                <w:rFonts w:ascii="Arial" w:hAnsi="Arial" w:cs="Arial"/>
                <w:sz w:val="20"/>
                <w:szCs w:val="20"/>
              </w:rPr>
              <w:t>внешнее.</w:t>
            </w:r>
            <w:r w:rsidRPr="005656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F7F10">
              <w:rPr>
                <w:rFonts w:ascii="Arial" w:hAnsi="Arial" w:cs="Arial"/>
                <w:sz w:val="20"/>
                <w:szCs w:val="20"/>
              </w:rPr>
              <w:t>Подвод</w:t>
            </w:r>
            <w:r w:rsidR="00A85F41">
              <w:rPr>
                <w:rFonts w:ascii="Arial" w:hAnsi="Arial" w:cs="Arial"/>
                <w:sz w:val="20"/>
                <w:szCs w:val="20"/>
              </w:rPr>
              <w:t xml:space="preserve"> труб</w:t>
            </w:r>
            <w:r w:rsidR="00FF7F10">
              <w:rPr>
                <w:rFonts w:ascii="Arial" w:hAnsi="Arial" w:cs="Arial"/>
                <w:sz w:val="20"/>
                <w:szCs w:val="20"/>
              </w:rPr>
              <w:t xml:space="preserve"> осуществляет заказчик самостоятельно</w:t>
            </w:r>
            <w:r w:rsidRPr="0056560C">
              <w:rPr>
                <w:rFonts w:ascii="Arial" w:hAnsi="Arial" w:cs="Arial"/>
                <w:sz w:val="20"/>
                <w:szCs w:val="20"/>
              </w:rPr>
              <w:t>.</w:t>
            </w:r>
            <w:r w:rsidR="009451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446D0">
              <w:rPr>
                <w:rFonts w:ascii="Arial" w:hAnsi="Arial" w:cs="Arial"/>
                <w:sz w:val="20"/>
                <w:szCs w:val="20"/>
              </w:rPr>
              <w:t>Бойлер</w:t>
            </w:r>
            <w:r w:rsidRPr="0056560C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E446D0">
              <w:rPr>
                <w:rFonts w:ascii="Arial" w:hAnsi="Arial" w:cs="Arial"/>
                <w:sz w:val="20"/>
                <w:szCs w:val="20"/>
              </w:rPr>
              <w:t>50 лит.</w:t>
            </w:r>
          </w:p>
        </w:tc>
      </w:tr>
      <w:tr w:rsidR="008F1FA4" w:rsidRPr="007F0E4D" w:rsidTr="007F2A2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FA4" w:rsidRPr="0056560C" w:rsidRDefault="008F1FA4" w:rsidP="007F2A23">
            <w:pPr>
              <w:spacing w:before="100" w:beforeAutospacing="1" w:after="100" w:afterAutospacing="1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56560C">
              <w:rPr>
                <w:rFonts w:ascii="Arial" w:hAnsi="Arial" w:cs="Arial"/>
                <w:sz w:val="20"/>
                <w:szCs w:val="20"/>
              </w:rPr>
              <w:t>4.3 Система канализации</w:t>
            </w:r>
          </w:p>
        </w:tc>
        <w:tc>
          <w:tcPr>
            <w:tcW w:w="6286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FA4" w:rsidRPr="0056560C" w:rsidRDefault="00F70BC3" w:rsidP="00F70BC3">
            <w:pPr>
              <w:spacing w:before="100" w:beforeAutospacing="1" w:after="100" w:afterAutospacing="1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F70BC3">
              <w:rPr>
                <w:rFonts w:ascii="Arial" w:hAnsi="Arial" w:cs="Arial"/>
                <w:b/>
                <w:sz w:val="20"/>
                <w:szCs w:val="20"/>
              </w:rPr>
              <w:t>Канализация</w:t>
            </w:r>
            <w:r>
              <w:rPr>
                <w:rFonts w:ascii="Arial" w:hAnsi="Arial" w:cs="Arial"/>
                <w:sz w:val="20"/>
                <w:szCs w:val="20"/>
              </w:rPr>
              <w:t xml:space="preserve"> сетевая</w:t>
            </w:r>
            <w:r w:rsidR="0082309F">
              <w:rPr>
                <w:rFonts w:ascii="Arial" w:hAnsi="Arial" w:cs="Arial"/>
                <w:sz w:val="20"/>
                <w:szCs w:val="20"/>
              </w:rPr>
              <w:t>,</w:t>
            </w:r>
            <w:r w:rsidR="00FF7F10">
              <w:rPr>
                <w:rFonts w:ascii="Arial" w:hAnsi="Arial" w:cs="Arial"/>
                <w:sz w:val="20"/>
                <w:szCs w:val="20"/>
              </w:rPr>
              <w:t xml:space="preserve"> внешн</w:t>
            </w:r>
            <w:r w:rsidR="00A85F41">
              <w:rPr>
                <w:rFonts w:ascii="Arial" w:hAnsi="Arial" w:cs="Arial"/>
                <w:sz w:val="20"/>
                <w:szCs w:val="20"/>
              </w:rPr>
              <w:t>яя</w:t>
            </w:r>
            <w:r w:rsidR="008F1FA4" w:rsidRPr="0056560C">
              <w:rPr>
                <w:rFonts w:ascii="Arial" w:hAnsi="Arial" w:cs="Arial"/>
                <w:sz w:val="20"/>
                <w:szCs w:val="20"/>
              </w:rPr>
              <w:t>.</w:t>
            </w:r>
            <w:r w:rsidR="009451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85F41">
              <w:rPr>
                <w:rFonts w:ascii="Arial" w:hAnsi="Arial" w:cs="Arial"/>
                <w:sz w:val="20"/>
                <w:szCs w:val="20"/>
              </w:rPr>
              <w:t>Подвод труб осуществляет заказчик самостоятельно</w:t>
            </w:r>
            <w:r w:rsidR="00A85F41" w:rsidRPr="0056560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F1FA4" w:rsidRPr="007F0E4D" w:rsidTr="007F2A23">
        <w:trPr>
          <w:trHeight w:val="28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1FA4" w:rsidRPr="0056560C" w:rsidRDefault="008F1FA4" w:rsidP="007F2A23">
            <w:pPr>
              <w:spacing w:before="100" w:beforeAutospacing="1" w:after="100" w:afterAutospacing="1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56560C">
              <w:rPr>
                <w:rFonts w:ascii="Arial" w:hAnsi="Arial" w:cs="Arial"/>
                <w:sz w:val="20"/>
                <w:szCs w:val="20"/>
              </w:rPr>
              <w:t>4.4</w:t>
            </w:r>
            <w:r w:rsidR="002371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560C">
              <w:rPr>
                <w:rFonts w:ascii="Arial" w:hAnsi="Arial" w:cs="Arial"/>
                <w:sz w:val="20"/>
                <w:szCs w:val="20"/>
              </w:rPr>
              <w:t>Отопление, вентиляция </w:t>
            </w:r>
          </w:p>
          <w:p w:rsidR="008F1FA4" w:rsidRPr="0056560C" w:rsidRDefault="008F1FA4" w:rsidP="007F2A23">
            <w:pPr>
              <w:spacing w:before="100" w:beforeAutospacing="1" w:after="100" w:afterAutospacing="1"/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F1FA4" w:rsidRPr="0056560C" w:rsidRDefault="008F1FA4" w:rsidP="007F2A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0BC3">
              <w:rPr>
                <w:rFonts w:ascii="Arial" w:hAnsi="Arial" w:cs="Arial"/>
                <w:b/>
                <w:sz w:val="20"/>
                <w:szCs w:val="20"/>
              </w:rPr>
              <w:t>Система обогрева</w:t>
            </w:r>
            <w:r w:rsidRPr="0056560C">
              <w:rPr>
                <w:rFonts w:ascii="Arial" w:hAnsi="Arial" w:cs="Arial"/>
                <w:sz w:val="20"/>
                <w:szCs w:val="20"/>
              </w:rPr>
              <w:t xml:space="preserve"> пользовательских помещений: электрические канальные нагреватели с термостатом, технического помещения: электрические конвекторы.</w:t>
            </w:r>
          </w:p>
          <w:p w:rsidR="008F1FA4" w:rsidRPr="0056560C" w:rsidRDefault="008F1FA4" w:rsidP="007F2A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0BC3">
              <w:rPr>
                <w:rFonts w:ascii="Arial" w:hAnsi="Arial" w:cs="Arial"/>
                <w:b/>
                <w:sz w:val="20"/>
                <w:szCs w:val="20"/>
              </w:rPr>
              <w:t>Система вентиляции</w:t>
            </w:r>
            <w:r w:rsidRPr="0056560C">
              <w:rPr>
                <w:rFonts w:ascii="Arial" w:hAnsi="Arial" w:cs="Arial"/>
                <w:sz w:val="20"/>
                <w:szCs w:val="20"/>
              </w:rPr>
              <w:t>: каждое пользовательское помещение оборудовано приточно-вытяжной вентиляцией.</w:t>
            </w:r>
          </w:p>
        </w:tc>
      </w:tr>
      <w:tr w:rsidR="008F1FA4" w:rsidRPr="007F0E4D" w:rsidTr="007F2A23">
        <w:trPr>
          <w:trHeight w:val="2092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FFFFF"/>
          </w:tcPr>
          <w:p w:rsidR="008F1FA4" w:rsidRPr="0056560C" w:rsidRDefault="008F1FA4" w:rsidP="007F2A23">
            <w:pPr>
              <w:spacing w:before="100" w:beforeAutospacing="1" w:after="100" w:afterAutospacing="1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56560C">
              <w:rPr>
                <w:rFonts w:ascii="Arial" w:hAnsi="Arial" w:cs="Arial"/>
                <w:sz w:val="20"/>
                <w:szCs w:val="20"/>
              </w:rPr>
              <w:t>4.5 Внутреннее оснащение туалетных кабин (на модуль).</w:t>
            </w:r>
          </w:p>
        </w:tc>
        <w:tc>
          <w:tcPr>
            <w:tcW w:w="6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FFFFFF"/>
          </w:tcPr>
          <w:p w:rsidR="008F1FA4" w:rsidRPr="0056560C" w:rsidRDefault="008F1FA4" w:rsidP="007F2A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0BC3">
              <w:rPr>
                <w:rFonts w:ascii="Arial" w:hAnsi="Arial" w:cs="Arial"/>
                <w:b/>
                <w:sz w:val="20"/>
                <w:szCs w:val="20"/>
              </w:rPr>
              <w:t>Унитаз из нержавеющей стали</w:t>
            </w:r>
            <w:r w:rsidRPr="0056560C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6A77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56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900C3">
              <w:rPr>
                <w:rFonts w:ascii="Arial" w:hAnsi="Arial" w:cs="Arial"/>
                <w:sz w:val="20"/>
                <w:szCs w:val="20"/>
              </w:rPr>
              <w:t>5</w:t>
            </w:r>
            <w:r w:rsidRPr="0056560C">
              <w:rPr>
                <w:rFonts w:ascii="Arial" w:hAnsi="Arial" w:cs="Arial"/>
                <w:sz w:val="20"/>
                <w:szCs w:val="20"/>
              </w:rPr>
              <w:t xml:space="preserve"> шт.</w:t>
            </w:r>
          </w:p>
          <w:p w:rsidR="008F1FA4" w:rsidRPr="0056560C" w:rsidRDefault="008F1FA4" w:rsidP="007F2A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0BC3">
              <w:rPr>
                <w:rFonts w:ascii="Arial" w:hAnsi="Arial" w:cs="Arial"/>
                <w:b/>
                <w:sz w:val="20"/>
                <w:szCs w:val="20"/>
              </w:rPr>
              <w:t>Раковина из нержавеющей стали</w:t>
            </w:r>
            <w:r w:rsidR="008230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A77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560C">
              <w:rPr>
                <w:rFonts w:ascii="Arial" w:hAnsi="Arial" w:cs="Arial"/>
                <w:sz w:val="20"/>
                <w:szCs w:val="20"/>
              </w:rPr>
              <w:t xml:space="preserve">-  </w:t>
            </w:r>
            <w:r w:rsidR="00C900C3">
              <w:rPr>
                <w:rFonts w:ascii="Arial" w:hAnsi="Arial" w:cs="Arial"/>
                <w:sz w:val="20"/>
                <w:szCs w:val="20"/>
              </w:rPr>
              <w:t>5</w:t>
            </w:r>
            <w:r w:rsidRPr="0056560C">
              <w:rPr>
                <w:rFonts w:ascii="Arial" w:hAnsi="Arial" w:cs="Arial"/>
                <w:sz w:val="20"/>
                <w:szCs w:val="20"/>
              </w:rPr>
              <w:t xml:space="preserve"> шт.</w:t>
            </w:r>
          </w:p>
          <w:p w:rsidR="008F1FA4" w:rsidRPr="0056560C" w:rsidRDefault="008F1FA4" w:rsidP="007F2A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0BC3">
              <w:rPr>
                <w:rFonts w:ascii="Arial" w:hAnsi="Arial" w:cs="Arial"/>
                <w:b/>
                <w:sz w:val="20"/>
                <w:szCs w:val="20"/>
              </w:rPr>
              <w:t>Диспенсер для жидкого мыла</w:t>
            </w:r>
            <w:r w:rsidRPr="0056560C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6A77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56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900C3">
              <w:rPr>
                <w:rFonts w:ascii="Arial" w:hAnsi="Arial" w:cs="Arial"/>
                <w:sz w:val="20"/>
                <w:szCs w:val="20"/>
              </w:rPr>
              <w:t>5</w:t>
            </w:r>
            <w:r w:rsidRPr="0056560C">
              <w:rPr>
                <w:rFonts w:ascii="Arial" w:hAnsi="Arial" w:cs="Arial"/>
                <w:sz w:val="20"/>
                <w:szCs w:val="20"/>
              </w:rPr>
              <w:t>шт.</w:t>
            </w:r>
          </w:p>
          <w:p w:rsidR="008F1FA4" w:rsidRPr="0056560C" w:rsidRDefault="008F1FA4" w:rsidP="007F2A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0BC3">
              <w:rPr>
                <w:rFonts w:ascii="Arial" w:hAnsi="Arial" w:cs="Arial"/>
                <w:b/>
                <w:sz w:val="20"/>
                <w:szCs w:val="20"/>
              </w:rPr>
              <w:t>Диспенсер для ту</w:t>
            </w:r>
            <w:r w:rsidR="006A77E3" w:rsidRPr="00F70BC3">
              <w:rPr>
                <w:rFonts w:ascii="Arial" w:hAnsi="Arial" w:cs="Arial"/>
                <w:b/>
                <w:sz w:val="20"/>
                <w:szCs w:val="20"/>
              </w:rPr>
              <w:t>алетной бумаги</w:t>
            </w:r>
            <w:r w:rsidR="00C900C3">
              <w:rPr>
                <w:rFonts w:ascii="Arial" w:hAnsi="Arial" w:cs="Arial"/>
                <w:sz w:val="20"/>
                <w:szCs w:val="20"/>
              </w:rPr>
              <w:t xml:space="preserve"> – 5</w:t>
            </w:r>
            <w:r w:rsidRPr="0056560C">
              <w:rPr>
                <w:rFonts w:ascii="Arial" w:hAnsi="Arial" w:cs="Arial"/>
                <w:sz w:val="20"/>
                <w:szCs w:val="20"/>
              </w:rPr>
              <w:t xml:space="preserve"> шт.</w:t>
            </w:r>
          </w:p>
          <w:p w:rsidR="008F1FA4" w:rsidRPr="0056560C" w:rsidRDefault="008F1FA4" w:rsidP="007F2A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0BC3">
              <w:rPr>
                <w:rFonts w:ascii="Arial" w:hAnsi="Arial" w:cs="Arial"/>
                <w:b/>
                <w:sz w:val="20"/>
                <w:szCs w:val="20"/>
              </w:rPr>
              <w:t>Урна для мусора</w:t>
            </w:r>
            <w:r w:rsidR="001602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6560C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C900C3">
              <w:rPr>
                <w:rFonts w:ascii="Arial" w:hAnsi="Arial" w:cs="Arial"/>
                <w:sz w:val="20"/>
                <w:szCs w:val="20"/>
              </w:rPr>
              <w:t>5</w:t>
            </w:r>
            <w:r w:rsidRPr="0056560C">
              <w:rPr>
                <w:rFonts w:ascii="Arial" w:hAnsi="Arial" w:cs="Arial"/>
                <w:sz w:val="20"/>
                <w:szCs w:val="20"/>
              </w:rPr>
              <w:t xml:space="preserve"> шт. </w:t>
            </w:r>
          </w:p>
          <w:p w:rsidR="008F1FA4" w:rsidRDefault="008F1FA4" w:rsidP="00F70B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70BC3">
              <w:rPr>
                <w:rFonts w:ascii="Arial" w:hAnsi="Arial" w:cs="Arial"/>
                <w:b/>
                <w:sz w:val="20"/>
                <w:szCs w:val="20"/>
              </w:rPr>
              <w:t>Зеркала</w:t>
            </w:r>
            <w:r w:rsidR="00160251">
              <w:rPr>
                <w:rFonts w:ascii="Arial" w:hAnsi="Arial" w:cs="Arial"/>
                <w:sz w:val="20"/>
                <w:szCs w:val="20"/>
              </w:rPr>
              <w:t xml:space="preserve"> -</w:t>
            </w:r>
            <w:r w:rsidR="00C900C3">
              <w:rPr>
                <w:rFonts w:ascii="Arial" w:hAnsi="Arial" w:cs="Arial"/>
                <w:sz w:val="20"/>
                <w:szCs w:val="20"/>
              </w:rPr>
              <w:t xml:space="preserve"> 5</w:t>
            </w:r>
            <w:r w:rsidRPr="0056560C">
              <w:rPr>
                <w:rFonts w:ascii="Arial" w:hAnsi="Arial" w:cs="Arial"/>
                <w:sz w:val="20"/>
                <w:szCs w:val="20"/>
              </w:rPr>
              <w:t xml:space="preserve"> шт.</w:t>
            </w:r>
          </w:p>
          <w:p w:rsidR="00C900C3" w:rsidRPr="00C900C3" w:rsidRDefault="00C900C3" w:rsidP="00F70B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Поручни для инвалидов</w:t>
            </w:r>
            <w:r>
              <w:rPr>
                <w:rFonts w:ascii="Arial" w:hAnsi="Arial" w:cs="Arial"/>
                <w:sz w:val="20"/>
                <w:szCs w:val="20"/>
              </w:rPr>
              <w:t xml:space="preserve"> – 2 шт.</w:t>
            </w:r>
          </w:p>
        </w:tc>
      </w:tr>
      <w:tr w:rsidR="008F1FA4" w:rsidRPr="007F0E4D" w:rsidTr="007F2A23">
        <w:trPr>
          <w:trHeight w:val="28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single" w:sz="6" w:space="0" w:color="auto"/>
              <w:bottom w:val="outset" w:sz="6" w:space="0" w:color="auto"/>
              <w:right w:val="single" w:sz="6" w:space="0" w:color="auto"/>
            </w:tcBorders>
            <w:shd w:val="clear" w:color="auto" w:fill="FFFFFF"/>
          </w:tcPr>
          <w:p w:rsidR="008F1FA4" w:rsidRPr="0056560C" w:rsidRDefault="008F1FA4" w:rsidP="007F2A23">
            <w:pPr>
              <w:spacing w:before="100" w:beforeAutospacing="1" w:after="100" w:afterAutospacing="1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56560C">
              <w:rPr>
                <w:rFonts w:ascii="Arial" w:hAnsi="Arial" w:cs="Arial"/>
                <w:sz w:val="20"/>
                <w:szCs w:val="20"/>
              </w:rPr>
              <w:t>4.6 Внешняя отделка</w:t>
            </w:r>
          </w:p>
        </w:tc>
        <w:tc>
          <w:tcPr>
            <w:tcW w:w="6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auto"/>
            </w:tcBorders>
            <w:shd w:val="clear" w:color="auto" w:fill="FFFFFF"/>
          </w:tcPr>
          <w:p w:rsidR="008F1FA4" w:rsidRPr="0056560C" w:rsidRDefault="008F1FA4" w:rsidP="0023717C">
            <w:pPr>
              <w:spacing w:before="100" w:beforeAutospacing="1" w:after="100" w:afterAutospacing="1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56560C">
              <w:rPr>
                <w:rFonts w:ascii="Arial" w:hAnsi="Arial" w:cs="Arial"/>
                <w:sz w:val="20"/>
                <w:szCs w:val="20"/>
              </w:rPr>
              <w:t xml:space="preserve">Над входными дверями установлены </w:t>
            </w:r>
            <w:r w:rsidR="00E446D0">
              <w:rPr>
                <w:rFonts w:ascii="Arial" w:hAnsi="Arial" w:cs="Arial"/>
                <w:b/>
                <w:sz w:val="20"/>
                <w:szCs w:val="20"/>
              </w:rPr>
              <w:t>информационные таблички</w:t>
            </w:r>
            <w:r w:rsidRPr="00F70BC3">
              <w:rPr>
                <w:rFonts w:ascii="Arial" w:hAnsi="Arial" w:cs="Arial"/>
                <w:b/>
                <w:sz w:val="20"/>
                <w:szCs w:val="20"/>
              </w:rPr>
              <w:t xml:space="preserve"> «Туалет»</w:t>
            </w:r>
            <w:r w:rsidRPr="0056560C">
              <w:rPr>
                <w:rFonts w:ascii="Arial" w:hAnsi="Arial" w:cs="Arial"/>
                <w:sz w:val="20"/>
                <w:szCs w:val="20"/>
              </w:rPr>
              <w:t xml:space="preserve">. Материал наружной отделки - доска композитная ДПК на каркасе. ДПК с текстурой дерева. </w:t>
            </w:r>
          </w:p>
        </w:tc>
      </w:tr>
    </w:tbl>
    <w:p w:rsidR="00263E92" w:rsidRDefault="00263E92" w:rsidP="00263E92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</w:tblGrid>
      <w:tr w:rsidR="008F68A0" w:rsidRPr="00E121F7" w:rsidTr="007D152A">
        <w:trPr>
          <w:tblCellSpacing w:w="0" w:type="dxa"/>
        </w:trPr>
        <w:tc>
          <w:tcPr>
            <w:tcW w:w="0" w:type="auto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245"/>
            </w:tblGrid>
            <w:tr w:rsidR="008F68A0" w:rsidRPr="00D90F71" w:rsidTr="00C900C3">
              <w:trPr>
                <w:tblCellSpacing w:w="15" w:type="dxa"/>
              </w:trPr>
              <w:tc>
                <w:tcPr>
                  <w:tcW w:w="5185" w:type="dxa"/>
                  <w:hideMark/>
                </w:tcPr>
                <w:p w:rsidR="00C900C3" w:rsidRDefault="002C6980" w:rsidP="00C900C3">
                  <w:pPr>
                    <w:pStyle w:val="a3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noProof/>
                    </w:rPr>
                    <w:pict>
                      <v:rect id="Прямоугольник 24" o:spid="_x0000_s1026" style="position:absolute;margin-left:331.95pt;margin-top:267.25pt;width:64.5pt;height:14.2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" stroked="f"/>
                    </w:pict>
                  </w:r>
                  <w:r>
                    <w:rPr>
                      <w:b/>
                      <w:noProof/>
                    </w:rPr>
                    <w:pict>
                      <v:rect id="Прямоугольник 21" o:spid="_x0000_s1029" style="position:absolute;margin-left:436.2pt;margin-top:600.45pt;width:84pt;height:1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" stroked="f"/>
                    </w:pict>
                  </w:r>
                  <w:r>
                    <w:rPr>
                      <w:b/>
                      <w:noProof/>
                    </w:rPr>
                    <w:pict>
                      <v:rect id="Прямоугольник 10" o:spid="_x0000_s1028" style="position:absolute;margin-left:400.95pt;margin-top:282.45pt;width:77.25pt;height:1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" stroked="f"/>
                    </w:pict>
                  </w:r>
                  <w:r>
                    <w:rPr>
                      <w:b/>
                      <w:noProof/>
                    </w:rPr>
                    <w:pict>
                      <v:rect id="Прямоугольник 2" o:spid="_x0000_s1027" style="position:absolute;margin-left:414.45pt;margin-top:702.45pt;width:80.25pt;height:15.7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" stroked="f"/>
                    </w:pict>
                  </w:r>
                  <w:r w:rsidR="00E9118A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Срок изготовления 30</w:t>
                  </w:r>
                  <w:r w:rsidR="00C900C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рабочих дней.</w:t>
                  </w:r>
                </w:p>
                <w:p w:rsidR="008F68A0" w:rsidRPr="00D90F71" w:rsidRDefault="0082309F" w:rsidP="00C900C3">
                  <w:pPr>
                    <w:pStyle w:val="a3"/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Гарантийный с</w:t>
                  </w:r>
                  <w:r w:rsidR="00C900C3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рок-12 месяцев.</w:t>
                  </w:r>
                  <w:r w:rsidR="00504DA8" w:rsidRPr="00504DA8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br/>
                  </w:r>
                </w:p>
              </w:tc>
            </w:tr>
          </w:tbl>
          <w:p w:rsidR="008F68A0" w:rsidRPr="00D90F71" w:rsidRDefault="008F68A0" w:rsidP="007D152A"/>
        </w:tc>
      </w:tr>
    </w:tbl>
    <w:p w:rsidR="00B9259A" w:rsidRDefault="00B9259A" w:rsidP="00263E92">
      <w:pPr>
        <w:rPr>
          <w:b/>
          <w:bCs/>
        </w:rPr>
      </w:pPr>
    </w:p>
    <w:sectPr w:rsidR="00B9259A" w:rsidSect="005878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37BA9"/>
    <w:multiLevelType w:val="hybridMultilevel"/>
    <w:tmpl w:val="B9E4E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7282C"/>
    <w:multiLevelType w:val="hybridMultilevel"/>
    <w:tmpl w:val="D0248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B1838"/>
    <w:multiLevelType w:val="hybridMultilevel"/>
    <w:tmpl w:val="6BDA0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13660"/>
    <w:multiLevelType w:val="hybridMultilevel"/>
    <w:tmpl w:val="86FCF4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73A26BD"/>
    <w:multiLevelType w:val="hybridMultilevel"/>
    <w:tmpl w:val="B874F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B37B4E"/>
    <w:multiLevelType w:val="hybridMultilevel"/>
    <w:tmpl w:val="FCE44680"/>
    <w:lvl w:ilvl="0" w:tplc="13CE2ABC">
      <w:start w:val="1"/>
      <w:numFmt w:val="decimal"/>
      <w:lvlText w:val="%1."/>
      <w:lvlJc w:val="left"/>
      <w:pPr>
        <w:ind w:left="927" w:hanging="360"/>
      </w:pPr>
      <w:rPr>
        <w:rFonts w:ascii="Arial" w:eastAsia="Batang" w:hAnsi="Arial" w:cs="Arial" w:hint="default"/>
        <w:b/>
        <w:color w:val="000000"/>
      </w:rPr>
    </w:lvl>
    <w:lvl w:ilvl="1" w:tplc="CA28E210">
      <w:start w:val="1"/>
      <w:numFmt w:val="decimal"/>
      <w:lvlText w:val="%2."/>
      <w:lvlJc w:val="left"/>
      <w:pPr>
        <w:ind w:left="1800" w:hanging="360"/>
      </w:pPr>
      <w:rPr>
        <w:rFonts w:ascii="Times New Roman" w:eastAsia="Batang" w:hAnsi="Times New Roman" w:hint="default"/>
      </w:rPr>
    </w:lvl>
    <w:lvl w:ilvl="2" w:tplc="2CD41048">
      <w:start w:val="1"/>
      <w:numFmt w:val="decimal"/>
      <w:lvlText w:val="%3."/>
      <w:lvlJc w:val="left"/>
      <w:pPr>
        <w:ind w:left="2520" w:hanging="180"/>
      </w:pPr>
      <w:rPr>
        <w:rFonts w:ascii="Times New Roman" w:eastAsia="Batang" w:hAnsi="Times New Roman" w:hint="default"/>
      </w:rPr>
    </w:lvl>
    <w:lvl w:ilvl="3" w:tplc="03D686DC">
      <w:start w:val="1"/>
      <w:numFmt w:val="decimal"/>
      <w:lvlText w:val="%4."/>
      <w:lvlJc w:val="left"/>
      <w:pPr>
        <w:ind w:left="3240" w:hanging="360"/>
      </w:pPr>
      <w:rPr>
        <w:rFonts w:ascii="Times New Roman" w:eastAsia="Batang" w:hAnsi="Times New Roman" w:hint="default"/>
      </w:rPr>
    </w:lvl>
    <w:lvl w:ilvl="4" w:tplc="1AAA6756">
      <w:start w:val="1"/>
      <w:numFmt w:val="decimal"/>
      <w:lvlText w:val="%5."/>
      <w:lvlJc w:val="left"/>
      <w:pPr>
        <w:ind w:left="3960" w:hanging="360"/>
      </w:pPr>
      <w:rPr>
        <w:rFonts w:ascii="Times New Roman" w:eastAsia="Batang" w:hAnsi="Times New Roman" w:hint="default"/>
      </w:rPr>
    </w:lvl>
    <w:lvl w:ilvl="5" w:tplc="CFDA752C">
      <w:start w:val="1"/>
      <w:numFmt w:val="decimal"/>
      <w:lvlText w:val="%6."/>
      <w:lvlJc w:val="left"/>
      <w:pPr>
        <w:ind w:left="4680" w:hanging="180"/>
      </w:pPr>
      <w:rPr>
        <w:rFonts w:ascii="Times New Roman" w:eastAsia="Batang" w:hAnsi="Times New Roman" w:hint="default"/>
      </w:rPr>
    </w:lvl>
    <w:lvl w:ilvl="6" w:tplc="BD76E72E">
      <w:start w:val="1"/>
      <w:numFmt w:val="decimal"/>
      <w:lvlText w:val="%7."/>
      <w:lvlJc w:val="left"/>
      <w:pPr>
        <w:ind w:left="5400" w:hanging="360"/>
      </w:pPr>
      <w:rPr>
        <w:rFonts w:ascii="Times New Roman" w:eastAsia="Batang" w:hAnsi="Times New Roman" w:hint="default"/>
      </w:rPr>
    </w:lvl>
    <w:lvl w:ilvl="7" w:tplc="6542ED9C">
      <w:start w:val="1"/>
      <w:numFmt w:val="decimal"/>
      <w:lvlText w:val="%8."/>
      <w:lvlJc w:val="left"/>
      <w:pPr>
        <w:ind w:left="6120" w:hanging="360"/>
      </w:pPr>
      <w:rPr>
        <w:rFonts w:ascii="Times New Roman" w:eastAsia="Batang" w:hAnsi="Times New Roman" w:hint="default"/>
      </w:rPr>
    </w:lvl>
    <w:lvl w:ilvl="8" w:tplc="2AA2F4A0">
      <w:start w:val="1"/>
      <w:numFmt w:val="decimal"/>
      <w:lvlText w:val="%9."/>
      <w:lvlJc w:val="left"/>
      <w:pPr>
        <w:ind w:left="6840" w:hanging="180"/>
      </w:pPr>
      <w:rPr>
        <w:rFonts w:ascii="Times New Roman" w:eastAsia="Batang" w:hAnsi="Times New Roman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834F9"/>
    <w:rsid w:val="00016678"/>
    <w:rsid w:val="000230C9"/>
    <w:rsid w:val="00023E74"/>
    <w:rsid w:val="000413E5"/>
    <w:rsid w:val="00042A3E"/>
    <w:rsid w:val="000461BA"/>
    <w:rsid w:val="00050115"/>
    <w:rsid w:val="00055EF1"/>
    <w:rsid w:val="000816D0"/>
    <w:rsid w:val="000834D4"/>
    <w:rsid w:val="0009070E"/>
    <w:rsid w:val="000924CA"/>
    <w:rsid w:val="00092571"/>
    <w:rsid w:val="000B5590"/>
    <w:rsid w:val="000C1F98"/>
    <w:rsid w:val="000C5D65"/>
    <w:rsid w:val="00131C83"/>
    <w:rsid w:val="00140CCC"/>
    <w:rsid w:val="00160251"/>
    <w:rsid w:val="00182A92"/>
    <w:rsid w:val="00194E53"/>
    <w:rsid w:val="00195C5B"/>
    <w:rsid w:val="001A6955"/>
    <w:rsid w:val="001D7EAF"/>
    <w:rsid w:val="001E519A"/>
    <w:rsid w:val="001E582A"/>
    <w:rsid w:val="001E7683"/>
    <w:rsid w:val="00227288"/>
    <w:rsid w:val="0023717C"/>
    <w:rsid w:val="00250393"/>
    <w:rsid w:val="002528D2"/>
    <w:rsid w:val="00263E92"/>
    <w:rsid w:val="00265892"/>
    <w:rsid w:val="00266647"/>
    <w:rsid w:val="00283573"/>
    <w:rsid w:val="002969BF"/>
    <w:rsid w:val="002B71BD"/>
    <w:rsid w:val="002C6980"/>
    <w:rsid w:val="002D1037"/>
    <w:rsid w:val="002F20B3"/>
    <w:rsid w:val="00305BB9"/>
    <w:rsid w:val="003063D0"/>
    <w:rsid w:val="00343558"/>
    <w:rsid w:val="0037007D"/>
    <w:rsid w:val="0037008A"/>
    <w:rsid w:val="00375BAB"/>
    <w:rsid w:val="0038198A"/>
    <w:rsid w:val="0038734F"/>
    <w:rsid w:val="00397E86"/>
    <w:rsid w:val="003A0A58"/>
    <w:rsid w:val="003A1917"/>
    <w:rsid w:val="003C1AA6"/>
    <w:rsid w:val="003C5E90"/>
    <w:rsid w:val="003F4F55"/>
    <w:rsid w:val="00400F6E"/>
    <w:rsid w:val="004105F7"/>
    <w:rsid w:val="00422258"/>
    <w:rsid w:val="0042480F"/>
    <w:rsid w:val="00453945"/>
    <w:rsid w:val="00475250"/>
    <w:rsid w:val="004A06A2"/>
    <w:rsid w:val="004B4FBF"/>
    <w:rsid w:val="004D2D73"/>
    <w:rsid w:val="004E1D7C"/>
    <w:rsid w:val="005016FD"/>
    <w:rsid w:val="00504DA8"/>
    <w:rsid w:val="005137C8"/>
    <w:rsid w:val="00515223"/>
    <w:rsid w:val="005163DF"/>
    <w:rsid w:val="00526E01"/>
    <w:rsid w:val="00527B40"/>
    <w:rsid w:val="00542829"/>
    <w:rsid w:val="00545A41"/>
    <w:rsid w:val="0055698E"/>
    <w:rsid w:val="00564A5A"/>
    <w:rsid w:val="0056560C"/>
    <w:rsid w:val="0058786B"/>
    <w:rsid w:val="005A46AB"/>
    <w:rsid w:val="005B2E17"/>
    <w:rsid w:val="005B6AA3"/>
    <w:rsid w:val="005D437C"/>
    <w:rsid w:val="005D5A8C"/>
    <w:rsid w:val="006050DB"/>
    <w:rsid w:val="00606B36"/>
    <w:rsid w:val="00606B5A"/>
    <w:rsid w:val="0061760C"/>
    <w:rsid w:val="006649E1"/>
    <w:rsid w:val="00680A09"/>
    <w:rsid w:val="0069062D"/>
    <w:rsid w:val="00690C93"/>
    <w:rsid w:val="006A2C12"/>
    <w:rsid w:val="006A77E3"/>
    <w:rsid w:val="00707DE9"/>
    <w:rsid w:val="00715AAC"/>
    <w:rsid w:val="00716E02"/>
    <w:rsid w:val="00736F39"/>
    <w:rsid w:val="0074157A"/>
    <w:rsid w:val="00746024"/>
    <w:rsid w:val="007460FA"/>
    <w:rsid w:val="007673A8"/>
    <w:rsid w:val="00772427"/>
    <w:rsid w:val="00774CEE"/>
    <w:rsid w:val="007A3F81"/>
    <w:rsid w:val="007B3FA7"/>
    <w:rsid w:val="007C4574"/>
    <w:rsid w:val="007D1494"/>
    <w:rsid w:val="007E2498"/>
    <w:rsid w:val="007E29D3"/>
    <w:rsid w:val="00801143"/>
    <w:rsid w:val="008177C8"/>
    <w:rsid w:val="00821001"/>
    <w:rsid w:val="0082309F"/>
    <w:rsid w:val="00834E9C"/>
    <w:rsid w:val="00855650"/>
    <w:rsid w:val="008565B3"/>
    <w:rsid w:val="00862EEF"/>
    <w:rsid w:val="008962BF"/>
    <w:rsid w:val="00896E16"/>
    <w:rsid w:val="008A3FBE"/>
    <w:rsid w:val="008C1560"/>
    <w:rsid w:val="008C4A11"/>
    <w:rsid w:val="008D268E"/>
    <w:rsid w:val="008E7460"/>
    <w:rsid w:val="008F1FA4"/>
    <w:rsid w:val="008F68A0"/>
    <w:rsid w:val="008F6D14"/>
    <w:rsid w:val="00913DFF"/>
    <w:rsid w:val="00942C7B"/>
    <w:rsid w:val="00945137"/>
    <w:rsid w:val="009512C1"/>
    <w:rsid w:val="00953DF0"/>
    <w:rsid w:val="00965763"/>
    <w:rsid w:val="00981130"/>
    <w:rsid w:val="00982C99"/>
    <w:rsid w:val="00991972"/>
    <w:rsid w:val="009A79E8"/>
    <w:rsid w:val="009B48CF"/>
    <w:rsid w:val="009B700A"/>
    <w:rsid w:val="009C17B3"/>
    <w:rsid w:val="009F3750"/>
    <w:rsid w:val="00A01EE0"/>
    <w:rsid w:val="00A02C0B"/>
    <w:rsid w:val="00A05208"/>
    <w:rsid w:val="00A0725E"/>
    <w:rsid w:val="00A11D5B"/>
    <w:rsid w:val="00A17F95"/>
    <w:rsid w:val="00A20CF1"/>
    <w:rsid w:val="00A346E5"/>
    <w:rsid w:val="00A4414E"/>
    <w:rsid w:val="00A71E36"/>
    <w:rsid w:val="00A804A6"/>
    <w:rsid w:val="00A85F41"/>
    <w:rsid w:val="00A87117"/>
    <w:rsid w:val="00A9066C"/>
    <w:rsid w:val="00AC67A6"/>
    <w:rsid w:val="00AD4316"/>
    <w:rsid w:val="00AD7687"/>
    <w:rsid w:val="00AF5EA5"/>
    <w:rsid w:val="00B05DB9"/>
    <w:rsid w:val="00B11D80"/>
    <w:rsid w:val="00B33FDE"/>
    <w:rsid w:val="00B40399"/>
    <w:rsid w:val="00B52D3D"/>
    <w:rsid w:val="00B54B94"/>
    <w:rsid w:val="00B768FD"/>
    <w:rsid w:val="00B77BA8"/>
    <w:rsid w:val="00B82D64"/>
    <w:rsid w:val="00B86635"/>
    <w:rsid w:val="00B9259A"/>
    <w:rsid w:val="00BA3FA5"/>
    <w:rsid w:val="00BA5F6C"/>
    <w:rsid w:val="00BF1A8F"/>
    <w:rsid w:val="00BF457D"/>
    <w:rsid w:val="00C07F33"/>
    <w:rsid w:val="00C20090"/>
    <w:rsid w:val="00C26937"/>
    <w:rsid w:val="00C307EA"/>
    <w:rsid w:val="00C44BF1"/>
    <w:rsid w:val="00C52903"/>
    <w:rsid w:val="00C53FD5"/>
    <w:rsid w:val="00C541C5"/>
    <w:rsid w:val="00C625AA"/>
    <w:rsid w:val="00C67D46"/>
    <w:rsid w:val="00C7106E"/>
    <w:rsid w:val="00C77EFB"/>
    <w:rsid w:val="00C87C05"/>
    <w:rsid w:val="00C900C3"/>
    <w:rsid w:val="00C9264A"/>
    <w:rsid w:val="00CB119D"/>
    <w:rsid w:val="00CB14BD"/>
    <w:rsid w:val="00CB76CE"/>
    <w:rsid w:val="00CC31F5"/>
    <w:rsid w:val="00CC3364"/>
    <w:rsid w:val="00CE7942"/>
    <w:rsid w:val="00D044EC"/>
    <w:rsid w:val="00D24C2E"/>
    <w:rsid w:val="00D43E51"/>
    <w:rsid w:val="00D6251C"/>
    <w:rsid w:val="00D64313"/>
    <w:rsid w:val="00D66B64"/>
    <w:rsid w:val="00D6734A"/>
    <w:rsid w:val="00D74B4D"/>
    <w:rsid w:val="00DC2079"/>
    <w:rsid w:val="00DD0959"/>
    <w:rsid w:val="00DE309A"/>
    <w:rsid w:val="00DF22BE"/>
    <w:rsid w:val="00DF5BC4"/>
    <w:rsid w:val="00E03297"/>
    <w:rsid w:val="00E121F7"/>
    <w:rsid w:val="00E15017"/>
    <w:rsid w:val="00E21CA0"/>
    <w:rsid w:val="00E446D0"/>
    <w:rsid w:val="00E56C26"/>
    <w:rsid w:val="00E70915"/>
    <w:rsid w:val="00E738A6"/>
    <w:rsid w:val="00E80DE1"/>
    <w:rsid w:val="00E9118A"/>
    <w:rsid w:val="00E95B21"/>
    <w:rsid w:val="00E975D3"/>
    <w:rsid w:val="00EC66CF"/>
    <w:rsid w:val="00ED7C39"/>
    <w:rsid w:val="00EE0239"/>
    <w:rsid w:val="00EF3F3C"/>
    <w:rsid w:val="00F011D8"/>
    <w:rsid w:val="00F2162C"/>
    <w:rsid w:val="00F2672D"/>
    <w:rsid w:val="00F26C50"/>
    <w:rsid w:val="00F415F4"/>
    <w:rsid w:val="00F70BC3"/>
    <w:rsid w:val="00F834F9"/>
    <w:rsid w:val="00F83D72"/>
    <w:rsid w:val="00F92C13"/>
    <w:rsid w:val="00FB6418"/>
    <w:rsid w:val="00FC27A6"/>
    <w:rsid w:val="00FD718F"/>
    <w:rsid w:val="00FD752E"/>
    <w:rsid w:val="00FF7F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637FC3D8"/>
  <w15:docId w15:val="{4FB69DDB-D6F7-4854-BE88-941A1F2E4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E1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834F9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F834F9"/>
    <w:rPr>
      <w:b/>
      <w:bCs/>
    </w:rPr>
  </w:style>
  <w:style w:type="character" w:customStyle="1" w:styleId="apple-converted-space">
    <w:name w:val="apple-converted-space"/>
    <w:basedOn w:val="a0"/>
    <w:rsid w:val="00F834F9"/>
  </w:style>
  <w:style w:type="table" w:styleId="a5">
    <w:name w:val="Table Grid"/>
    <w:basedOn w:val="a1"/>
    <w:rsid w:val="00EF3F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3">
    <w:name w:val="style13"/>
    <w:basedOn w:val="a0"/>
    <w:rsid w:val="00DF22BE"/>
  </w:style>
  <w:style w:type="character" w:customStyle="1" w:styleId="style15">
    <w:name w:val="style15"/>
    <w:basedOn w:val="a0"/>
    <w:rsid w:val="00DF22BE"/>
  </w:style>
  <w:style w:type="character" w:customStyle="1" w:styleId="style16">
    <w:name w:val="style16"/>
    <w:basedOn w:val="a0"/>
    <w:rsid w:val="002F20B3"/>
  </w:style>
  <w:style w:type="paragraph" w:styleId="a6">
    <w:name w:val="List Paragraph"/>
    <w:basedOn w:val="a"/>
    <w:uiPriority w:val="34"/>
    <w:qFormat/>
    <w:rsid w:val="008C4A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7">
    <w:name w:val="Font Style27"/>
    <w:basedOn w:val="a0"/>
    <w:uiPriority w:val="99"/>
    <w:rsid w:val="008C4A11"/>
    <w:rPr>
      <w:rFonts w:ascii="Times New Roman" w:hAnsi="Times New Roman" w:cs="Times New Roman"/>
      <w:sz w:val="22"/>
      <w:szCs w:val="22"/>
    </w:rPr>
  </w:style>
  <w:style w:type="paragraph" w:styleId="a7">
    <w:name w:val="Balloon Text"/>
    <w:basedOn w:val="a"/>
    <w:link w:val="a8"/>
    <w:rsid w:val="00DC207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C2079"/>
    <w:rPr>
      <w:rFonts w:ascii="Tahoma" w:hAnsi="Tahoma" w:cs="Tahoma"/>
      <w:sz w:val="16"/>
      <w:szCs w:val="16"/>
    </w:rPr>
  </w:style>
  <w:style w:type="paragraph" w:customStyle="1" w:styleId="ParaAttribute0">
    <w:name w:val="ParaAttribute0"/>
    <w:rsid w:val="00B9259A"/>
    <w:pPr>
      <w:widowControl w:val="0"/>
      <w:wordWrap w:val="0"/>
      <w:jc w:val="center"/>
    </w:pPr>
    <w:rPr>
      <w:rFonts w:eastAsia="Batang"/>
    </w:rPr>
  </w:style>
  <w:style w:type="character" w:customStyle="1" w:styleId="CharAttribute1">
    <w:name w:val="CharAttribute1"/>
    <w:rsid w:val="00B9259A"/>
    <w:rPr>
      <w:rFonts w:ascii="Times New Roman" w:eastAsia="Times New Roman" w:hAnsi="Times New Roman"/>
      <w:b/>
      <w:sz w:val="24"/>
    </w:rPr>
  </w:style>
  <w:style w:type="character" w:customStyle="1" w:styleId="CharAttribute0">
    <w:name w:val="CharAttribute0"/>
    <w:rsid w:val="00B9259A"/>
    <w:rPr>
      <w:rFonts w:ascii="Times New Roman" w:eastAsia="Times New Roman" w:hAnsi="Times New Roman"/>
      <w:sz w:val="24"/>
    </w:rPr>
  </w:style>
  <w:style w:type="table" w:customStyle="1" w:styleId="DefaultTable">
    <w:name w:val="Default Table"/>
    <w:rsid w:val="00B9259A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6">
    <w:name w:val="ParaAttribute6"/>
    <w:rsid w:val="00B9259A"/>
    <w:pPr>
      <w:widowControl w:val="0"/>
      <w:wordWrap w:val="0"/>
    </w:pPr>
    <w:rPr>
      <w:rFonts w:eastAsia="Batang"/>
    </w:rPr>
  </w:style>
  <w:style w:type="paragraph" w:customStyle="1" w:styleId="ParaAttribute10">
    <w:name w:val="ParaAttribute10"/>
    <w:rsid w:val="00D044EC"/>
    <w:pPr>
      <w:widowControl w:val="0"/>
      <w:wordWrap w:val="0"/>
      <w:ind w:left="708"/>
    </w:pPr>
    <w:rPr>
      <w:rFonts w:eastAsia="Batang"/>
    </w:rPr>
  </w:style>
  <w:style w:type="paragraph" w:customStyle="1" w:styleId="Default">
    <w:name w:val="Default"/>
    <w:rsid w:val="0037007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9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2454B-9E83-43A8-9227-72464D1A7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15</cp:revision>
  <dcterms:created xsi:type="dcterms:W3CDTF">2018-09-14T15:16:00Z</dcterms:created>
  <dcterms:modified xsi:type="dcterms:W3CDTF">2021-05-09T18:09:00Z</dcterms:modified>
</cp:coreProperties>
</file>